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emf" ContentType="image/x-emf"/>
  <Default Extension="rtf" ContentType="application/rtf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endnotes.xml" ContentType="application/vnd.openxmlformats-officedocument.wordprocessingml.endnote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1"/>
        <w:tblW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45"/>
        <w:gridCol w:w="5416"/>
        <w:gridCol w:w="2149"/>
        <w:gridCol w:w="903"/>
        <w:gridCol w:w="673"/>
        <w:gridCol w:w="1132"/>
      </w:tblGrid>
      <w:tr>
        <w:trPr>
          <w:trHeight w:hRule="exact" w:val="1247"/>
        </w:trPr>
        <w:tc>
          <w:tcPr>
            <w:tcW w:w="9586" w:type="dxa"/>
            <w:gridSpan w:val="5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Оказано услуг по социальному обслуживанию</w:t>
            </w:r>
          </w:p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за период с 01 января 2026 по 21 июля 2026</w:t>
            </w:r>
          </w:p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ОАУСО "Холмский КЦ"</w:t>
            </w:r>
          </w:p>
        </w:tc>
        <w:tc>
          <w:tcPr>
            <w:tcW w:w="1132" w:type="dxa"/>
            <w:tcBorders>
              <w:bottom w:val="single" w:sz="5" w:space="0" w:color="000000"/>
            </w:tcBorders>
          </w:tcPr>
          <w:p/>
        </w:tc>
      </w:tr>
      <w:tr>
        <w:trPr>
          <w:trHeight w:hRule="exact" w:val="1003"/>
        </w:trPr>
        <w:tc>
          <w:tcPr>
            <w:tcW w:w="44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№ п/п</w:t>
            </w:r>
          </w:p>
        </w:tc>
        <w:tc>
          <w:tcPr>
            <w:tcW w:w="541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Наименование услуги</w:t>
            </w:r>
          </w:p>
        </w:tc>
        <w:tc>
          <w:tcPr>
            <w:tcW w:w="214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Форма соцобслуживания</w:t>
            </w:r>
          </w:p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Ед. изм.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Объем</w:t>
            </w:r>
          </w:p>
        </w:tc>
      </w:tr>
      <w:tr>
        <w:trPr>
          <w:trHeight w:hRule="exact" w:val="344"/>
        </w:trPr>
        <w:tc>
          <w:tcPr>
            <w:tcW w:w="10718" w:type="dxa"/>
            <w:gridSpan w:val="6"/>
            <w:tcMar>
              <w:lef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bookmarkStart w:id="0" w:name="ОАУСОХолмскийКЦ"/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ОАУСО "Холмский КЦ"</w:t>
            </w:r>
            <w:bookmarkEnd w:id="0"/>
          </w:p>
        </w:tc>
      </w:tr>
      <w:tr>
        <w:trPr>
          <w:trHeight w:hRule="exact" w:val="344"/>
        </w:trPr>
        <w:tc>
          <w:tcPr>
            <w:tcW w:w="10718" w:type="dxa"/>
            <w:gridSpan w:val="6"/>
            <w:tcMar>
              <w:lef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bookmarkStart w:id="1" w:name="Социальнобытовыеуслуги"/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1. Социально-бытовые услуги</w:t>
            </w:r>
            <w:bookmarkEnd w:id="1"/>
          </w:p>
        </w:tc>
      </w:tr>
      <w:tr>
        <w:trPr>
          <w:trHeight w:hRule="exact" w:val="329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Расчистка снега от входа в дом до дороги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546,10</w:t>
              </w:r>
            </w:hyperlink>
          </w:p>
        </w:tc>
      </w:tr>
      <w:tr>
        <w:trPr>
          <w:trHeight w:hRule="exact" w:val="344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Топка печи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372,00</w:t>
              </w:r>
            </w:hyperlink>
          </w:p>
        </w:tc>
      </w:tr>
      <w:tr>
        <w:trPr>
          <w:trHeight w:hRule="exact" w:val="344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Приготовление горячей пищи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1 037,00</w:t>
              </w:r>
            </w:hyperlink>
          </w:p>
        </w:tc>
      </w:tr>
      <w:tr>
        <w:trPr>
          <w:trHeight w:hRule="exact" w:val="330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4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Уборка жилых помещений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2 695,16</w:t>
              </w:r>
            </w:hyperlink>
          </w:p>
        </w:tc>
      </w:tr>
      <w:tr>
        <w:trPr>
          <w:trHeight w:hRule="exact" w:val="601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5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Покупка товаров первой необходимости, лекарств, обеспечение прессой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899,00</w:t>
              </w:r>
            </w:hyperlink>
          </w:p>
        </w:tc>
      </w:tr>
      <w:tr>
        <w:trPr>
          <w:trHeight w:hRule="exact" w:val="330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6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в приготовлении пищи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1 020,00</w:t>
              </w:r>
            </w:hyperlink>
          </w:p>
        </w:tc>
      </w:tr>
      <w:tr>
        <w:trPr>
          <w:trHeight w:hRule="exact" w:val="602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7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Вынос жидких отходов до специально отведенных мест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1 991,22</w:t>
              </w:r>
            </w:hyperlink>
          </w:p>
        </w:tc>
      </w:tr>
      <w:tr>
        <w:trPr>
          <w:trHeight w:hRule="exact" w:val="587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8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Доставка топлива от места хранения к печи, топка печи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222,00</w:t>
              </w:r>
            </w:hyperlink>
          </w:p>
        </w:tc>
      </w:tr>
      <w:tr>
        <w:trPr>
          <w:trHeight w:hRule="exact" w:val="588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9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Покупка за счет получателя услуг и доставка на дом продуктов питания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5 423,00</w:t>
              </w:r>
            </w:hyperlink>
          </w:p>
        </w:tc>
      </w:tr>
      <w:tr>
        <w:trPr>
          <w:trHeight w:hRule="exact" w:val="601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10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Оплата за счет средств получателя соцуслуг жилищно-коммунальных услуг и услуг связи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526,00</w:t>
              </w:r>
            </w:hyperlink>
          </w:p>
        </w:tc>
      </w:tr>
      <w:tr>
        <w:trPr>
          <w:trHeight w:hRule="exact" w:val="588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Уборка жилых помещений (4, 5 группа, для обратившихся до 30.11.2021 5, 6 группа)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25,00</w:t>
              </w:r>
            </w:hyperlink>
          </w:p>
        </w:tc>
      </w:tr>
      <w:tr>
        <w:trPr>
          <w:trHeight w:hRule="exact" w:val="329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12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Доставка Топлива от места хранения к печи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6 524,00</w:t>
              </w:r>
            </w:hyperlink>
          </w:p>
        </w:tc>
      </w:tr>
      <w:tr>
        <w:trPr>
          <w:trHeight w:hRule="exact" w:val="602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13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Обеспечение кратковременного присмотра за детьми (дети)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12,00</w:t>
              </w:r>
            </w:hyperlink>
          </w:p>
        </w:tc>
      </w:tr>
      <w:tr>
        <w:trPr>
          <w:trHeight w:hRule="exact" w:val="588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14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Обеспечение водой (в жилых помещениях без центрального водоснабжения)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1 535,00</w:t>
              </w:r>
            </w:hyperlink>
          </w:p>
        </w:tc>
      </w:tr>
      <w:tr>
        <w:trPr>
          <w:trHeight w:hRule="exact" w:val="601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15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Вынос бытового мусора в пакетах до специально отведенных мест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2 176,36</w:t>
              </w:r>
            </w:hyperlink>
          </w:p>
        </w:tc>
      </w:tr>
      <w:tr>
        <w:trPr>
          <w:trHeight w:hRule="exact" w:val="330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16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Сопровождение вне дома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519,00</w:t>
              </w:r>
            </w:hyperlink>
          </w:p>
        </w:tc>
      </w:tr>
      <w:tr>
        <w:trPr>
          <w:trHeight w:hRule="exact" w:val="344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17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Организация отдыха (дети в ТЖС)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Полустационарная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3 990,00</w:t>
              </w:r>
            </w:hyperlink>
          </w:p>
        </w:tc>
      </w:tr>
      <w:tr>
        <w:trPr>
          <w:trHeight w:hRule="exact" w:val="587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18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Содействие в организации отдыха и оздоровления детей (дети)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Полустационарная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135,00</w:t>
              </w:r>
            </w:hyperlink>
          </w:p>
        </w:tc>
      </w:tr>
      <w:tr>
        <w:trPr>
          <w:trHeight w:hRule="exact" w:val="588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19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Организация перевозки для лечения, обучения, участия в мероприятиях (дети)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Полустационарная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172,00</w:t>
              </w:r>
            </w:hyperlink>
          </w:p>
        </w:tc>
      </w:tr>
      <w:tr>
        <w:trPr>
          <w:trHeight w:hRule="exact" w:val="344"/>
        </w:trPr>
        <w:tc>
          <w:tcPr>
            <w:tcW w:w="8913" w:type="dxa"/>
            <w:gridSpan w:val="4"/>
            <w:tcMar>
              <w:righ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Итого: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29 819,84</w:t>
              </w:r>
            </w:hyperlink>
          </w:p>
        </w:tc>
      </w:tr>
      <w:tr>
        <w:trPr>
          <w:trHeight w:hRule="exact" w:val="343"/>
        </w:trPr>
        <w:tc>
          <w:tcPr>
            <w:tcW w:w="10718" w:type="dxa"/>
            <w:gridSpan w:val="6"/>
            <w:tcMar>
              <w:lef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bookmarkStart w:id="2" w:name="Социальномедицинскиеуслуги"/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2. Социально-медицинские услуги</w:t>
            </w:r>
            <w:bookmarkEnd w:id="2"/>
          </w:p>
        </w:tc>
      </w:tr>
      <w:tr>
        <w:trPr>
          <w:trHeight w:hRule="exact" w:val="588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Консультирование по социально-медицинским вопросам (дети)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12,00</w:t>
              </w:r>
            </w:hyperlink>
          </w:p>
        </w:tc>
      </w:tr>
      <w:tr>
        <w:trPr>
          <w:trHeight w:hRule="exact" w:val="587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Систематическое наблюдение за состоянием здоровья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689,50</w:t>
              </w:r>
            </w:hyperlink>
          </w:p>
        </w:tc>
      </w:tr>
      <w:tr>
        <w:trPr>
          <w:trHeight w:hRule="exact" w:val="602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Содействие в обеспечении лекарствами и изделиями мед. назначения, ТСР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694,00</w:t>
              </w:r>
            </w:hyperlink>
          </w:p>
        </w:tc>
      </w:tr>
      <w:tr>
        <w:trPr>
          <w:trHeight w:hRule="exact" w:val="330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4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Проведение оздоровительных мероприятий (дети)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12,00</w:t>
              </w:r>
            </w:hyperlink>
          </w:p>
        </w:tc>
      </w:tr>
      <w:tr>
        <w:trPr>
          <w:trHeight w:hRule="exact" w:val="601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5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Проведение мероприятий, направленных на формирование здорового образа жизни (дети в ТЖС)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Полустационарная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38,00</w:t>
              </w:r>
            </w:hyperlink>
          </w:p>
        </w:tc>
      </w:tr>
      <w:tr>
        <w:trPr>
          <w:trHeight w:hRule="exact" w:val="1017"/>
        </w:trPr>
        <w:tc>
          <w:tcPr>
            <w:tcW w:w="44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№ п/п</w:t>
            </w:r>
          </w:p>
        </w:tc>
        <w:tc>
          <w:tcPr>
            <w:tcW w:w="541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Наименование услуги</w:t>
            </w:r>
          </w:p>
        </w:tc>
        <w:tc>
          <w:tcPr>
            <w:tcW w:w="214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Форма соцобслуживания</w:t>
            </w:r>
          </w:p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Ед. изм.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Объем</w:t>
            </w:r>
          </w:p>
        </w:tc>
      </w:tr>
      <w:tr>
        <w:trPr>
          <w:trHeight w:hRule="exact" w:val="588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6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Проведение оздоровительных мероприятий (дети в ТЖС)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Полустационарная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4,00</w:t>
              </w:r>
            </w:hyperlink>
          </w:p>
        </w:tc>
      </w:tr>
      <w:tr>
        <w:trPr>
          <w:trHeight w:hRule="exact" w:val="344"/>
        </w:trPr>
        <w:tc>
          <w:tcPr>
            <w:tcW w:w="8913" w:type="dxa"/>
            <w:gridSpan w:val="4"/>
            <w:tcMar>
              <w:righ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Итого: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1 449,50</w:t>
              </w:r>
            </w:hyperlink>
          </w:p>
        </w:tc>
      </w:tr>
      <w:tr>
        <w:trPr>
          <w:trHeight w:hRule="exact" w:val="329"/>
        </w:trPr>
        <w:tc>
          <w:tcPr>
            <w:tcW w:w="10718" w:type="dxa"/>
            <w:gridSpan w:val="6"/>
            <w:tcMar>
              <w:lef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bookmarkStart w:id="3" w:name="Социальнопсихологическиеуслуги"/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3. Социально-психологические услуги</w:t>
            </w:r>
            <w:bookmarkEnd w:id="3"/>
          </w:p>
        </w:tc>
      </w:tr>
      <w:tr>
        <w:trPr>
          <w:trHeight w:hRule="exact" w:val="602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Общение, выслушивание, подбадривание, мотивация к активности, формирование позитивного настроения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6 673,40</w:t>
              </w:r>
            </w:hyperlink>
          </w:p>
        </w:tc>
      </w:tr>
      <w:tr>
        <w:trPr>
          <w:trHeight w:hRule="exact" w:val="330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Социально-психологический патронаж (дети)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Полустационарная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4,00</w:t>
              </w:r>
            </w:hyperlink>
          </w:p>
        </w:tc>
      </w:tr>
      <w:tr>
        <w:trPr>
          <w:trHeight w:hRule="exact" w:val="601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Консультационная псих. помощь анонимно, в т.ч. по телефону доверия (женщины)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Полустационарная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12,00</w:t>
              </w:r>
            </w:hyperlink>
          </w:p>
        </w:tc>
      </w:tr>
      <w:tr>
        <w:trPr>
          <w:trHeight w:hRule="exact" w:val="330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4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Социально-психологический патронаж (дети в ТЖС)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Полустационарная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1 981,00</w:t>
              </w:r>
            </w:hyperlink>
          </w:p>
        </w:tc>
      </w:tr>
      <w:tr>
        <w:trPr>
          <w:trHeight w:hRule="exact" w:val="343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5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Социально-психологический патронаж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Полустационарная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4,00</w:t>
              </w:r>
            </w:hyperlink>
          </w:p>
        </w:tc>
      </w:tr>
      <w:tr>
        <w:trPr>
          <w:trHeight w:hRule="exact" w:val="345"/>
        </w:trPr>
        <w:tc>
          <w:tcPr>
            <w:tcW w:w="8913" w:type="dxa"/>
            <w:gridSpan w:val="4"/>
            <w:tcMar>
              <w:righ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Итого: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8 674,40</w:t>
              </w:r>
            </w:hyperlink>
          </w:p>
        </w:tc>
      </w:tr>
      <w:tr>
        <w:trPr>
          <w:trHeight w:hRule="exact" w:val="329"/>
        </w:trPr>
        <w:tc>
          <w:tcPr>
            <w:tcW w:w="10718" w:type="dxa"/>
            <w:gridSpan w:val="6"/>
            <w:tcMar>
              <w:lef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bookmarkStart w:id="4" w:name="Социальнопедагогическиеуслуги"/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4. Социально-педагогические услуги</w:t>
            </w:r>
            <w:bookmarkEnd w:id="4"/>
          </w:p>
        </w:tc>
      </w:tr>
      <w:tr>
        <w:trPr>
          <w:trHeight w:hRule="exact" w:val="602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Организация досуга (праздники, экскурсии и другие культурные мероприятия) (женщины)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Полустационарная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17,00</w:t>
              </w:r>
            </w:hyperlink>
          </w:p>
        </w:tc>
      </w:tr>
      <w:tr>
        <w:trPr>
          <w:trHeight w:hRule="exact" w:val="587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Формирование позитивных интересов (в том числе в сфере досуга)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Полустационарная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13,00</w:t>
              </w:r>
            </w:hyperlink>
          </w:p>
        </w:tc>
      </w:tr>
      <w:tr>
        <w:trPr>
          <w:trHeight w:hRule="exact" w:val="588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Социально-педагогическая коррекция, включая диагностику и консультирование (дети)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Полустационарная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80,00</w:t>
              </w:r>
            </w:hyperlink>
          </w:p>
        </w:tc>
      </w:tr>
      <w:tr>
        <w:trPr>
          <w:trHeight w:hRule="exact" w:val="602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4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Организация досуга (праздники, экскурсии и другие культурные мероприятия) (дети)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Полустационарная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311,00</w:t>
              </w:r>
            </w:hyperlink>
          </w:p>
        </w:tc>
      </w:tr>
      <w:tr>
        <w:trPr>
          <w:trHeight w:hRule="exact" w:val="587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5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Организация досуга (праздники, экскурсии и другие культурные мероприятия)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Полустационарная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8,00</w:t>
              </w:r>
            </w:hyperlink>
          </w:p>
        </w:tc>
      </w:tr>
      <w:tr>
        <w:trPr>
          <w:trHeight w:hRule="exact" w:val="587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6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Формирование позитивных интересов (в том числе в сфере досуга) (женщины)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Полустационарная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30,00</w:t>
              </w:r>
            </w:hyperlink>
          </w:p>
        </w:tc>
      </w:tr>
      <w:tr>
        <w:trPr>
          <w:trHeight w:hRule="exact" w:val="602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7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Формирование позитивных интересов получателей социальных услуг (в том числе в сфере досуга) (дети)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Полустационарная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2 785,00</w:t>
              </w:r>
            </w:hyperlink>
          </w:p>
        </w:tc>
      </w:tr>
      <w:tr>
        <w:trPr>
          <w:trHeight w:hRule="exact" w:val="330"/>
        </w:trPr>
        <w:tc>
          <w:tcPr>
            <w:tcW w:w="8913" w:type="dxa"/>
            <w:gridSpan w:val="4"/>
            <w:tcMar>
              <w:righ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Итого: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3 244,00</w:t>
              </w:r>
            </w:hyperlink>
          </w:p>
        </w:tc>
      </w:tr>
      <w:tr>
        <w:trPr>
          <w:trHeight w:hRule="exact" w:val="344"/>
        </w:trPr>
        <w:tc>
          <w:tcPr>
            <w:tcW w:w="10718" w:type="dxa"/>
            <w:gridSpan w:val="6"/>
            <w:tcMar>
              <w:lef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bookmarkStart w:id="5" w:name="Социальнотрудовыеуслуги"/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5. Социально-трудовые услуги</w:t>
            </w:r>
            <w:bookmarkEnd w:id="5"/>
          </w:p>
        </w:tc>
      </w:tr>
      <w:tr>
        <w:trPr>
          <w:trHeight w:hRule="exact" w:val="329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Оказание помощи в трудоустройстве (женщины)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Полустационарная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12,00</w:t>
              </w:r>
            </w:hyperlink>
          </w:p>
        </w:tc>
      </w:tr>
      <w:tr>
        <w:trPr>
          <w:trHeight w:hRule="exact" w:val="344"/>
        </w:trPr>
        <w:tc>
          <w:tcPr>
            <w:tcW w:w="8913" w:type="dxa"/>
            <w:gridSpan w:val="4"/>
            <w:tcMar>
              <w:righ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Итого: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12,00</w:t>
              </w:r>
            </w:hyperlink>
          </w:p>
        </w:tc>
      </w:tr>
      <w:tr>
        <w:trPr>
          <w:trHeight w:hRule="exact" w:val="344"/>
        </w:trPr>
        <w:tc>
          <w:tcPr>
            <w:tcW w:w="10718" w:type="dxa"/>
            <w:gridSpan w:val="6"/>
            <w:tcMar>
              <w:lef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bookmarkStart w:id="6" w:name="Социальноправовыеуслуги"/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6. Социально-правовые услуги</w:t>
            </w:r>
            <w:bookmarkEnd w:id="6"/>
          </w:p>
        </w:tc>
      </w:tr>
      <w:tr>
        <w:trPr>
          <w:trHeight w:hRule="exact" w:val="587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Оказание помощи в оформлении и восстановлении документов (женщины)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Полустационарная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4,00</w:t>
              </w:r>
            </w:hyperlink>
          </w:p>
        </w:tc>
      </w:tr>
      <w:tr>
        <w:trPr>
          <w:trHeight w:hRule="exact" w:val="588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Оказание помощи в защите прав и законных интересов (женщины)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Полустационарная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16,00</w:t>
              </w:r>
            </w:hyperlink>
          </w:p>
        </w:tc>
      </w:tr>
      <w:tr>
        <w:trPr>
          <w:trHeight w:hRule="exact" w:val="602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Оказание помощи в получении юридических услуг, в том числе бесплатно (женщины)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Полустационарная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8,00</w:t>
              </w:r>
            </w:hyperlink>
          </w:p>
        </w:tc>
      </w:tr>
      <w:tr>
        <w:trPr>
          <w:trHeight w:hRule="exact" w:val="329"/>
        </w:trPr>
        <w:tc>
          <w:tcPr>
            <w:tcW w:w="8913" w:type="dxa"/>
            <w:gridSpan w:val="4"/>
            <w:tcMar>
              <w:righ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Итого: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28,00</w:t>
              </w:r>
            </w:hyperlink>
          </w:p>
        </w:tc>
      </w:tr>
      <w:tr>
        <w:trPr>
          <w:trHeight w:hRule="exact" w:val="344"/>
        </w:trPr>
        <w:tc>
          <w:tcPr>
            <w:tcW w:w="10718" w:type="dxa"/>
            <w:gridSpan w:val="6"/>
            <w:tcMar>
              <w:lef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bookmarkStart w:id="7" w:name="Срочныесоциальныеуслуги"/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7. Срочные социальные услуги</w:t>
            </w:r>
            <w:bookmarkEnd w:id="7"/>
          </w:p>
        </w:tc>
      </w:tr>
      <w:tr>
        <w:trPr>
          <w:trHeight w:hRule="exact" w:val="587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Обеспечение одеждой, обувью и другими предметами первой необходимости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Полустационарная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койк. дн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2,00</w:t>
              </w:r>
            </w:hyperlink>
          </w:p>
        </w:tc>
      </w:tr>
      <w:tr>
        <w:trPr>
          <w:trHeight w:hRule="exact" w:val="344"/>
        </w:trPr>
        <w:tc>
          <w:tcPr>
            <w:tcW w:w="8913" w:type="dxa"/>
            <w:gridSpan w:val="4"/>
            <w:tcMar>
              <w:righ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Итого: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2,00</w:t>
              </w:r>
            </w:hyperlink>
          </w:p>
        </w:tc>
      </w:tr>
      <w:tr>
        <w:trPr>
          <w:trHeight w:hRule="exact" w:val="1017"/>
        </w:trPr>
        <w:tc>
          <w:tcPr>
            <w:tcW w:w="44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№ п/п</w:t>
            </w:r>
          </w:p>
        </w:tc>
        <w:tc>
          <w:tcPr>
            <w:tcW w:w="541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Наименование услуги</w:t>
            </w:r>
          </w:p>
        </w:tc>
        <w:tc>
          <w:tcPr>
            <w:tcW w:w="214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Форма соцобслуживания</w:t>
            </w:r>
          </w:p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Ед. изм.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Объем</w:t>
            </w:r>
          </w:p>
        </w:tc>
      </w:tr>
      <w:tr>
        <w:trPr>
          <w:trHeight w:hRule="exact" w:val="330"/>
        </w:trPr>
        <w:tc>
          <w:tcPr>
            <w:tcW w:w="10718" w:type="dxa"/>
            <w:gridSpan w:val="6"/>
            <w:tcMar>
              <w:lef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bookmarkStart w:id="8" w:name="Социальносредоваяреабилитацияиабилитация"/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8. Социально-средовая реабилитация и абилитация</w:t>
            </w:r>
            <w:bookmarkEnd w:id="8"/>
          </w:p>
        </w:tc>
      </w:tr>
      <w:tr>
        <w:trPr>
          <w:trHeight w:hRule="exact" w:val="602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Информирование и консультирование по вопросам социально-средовой реабилитации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Полустационарная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30,00</w:t>
              </w:r>
            </w:hyperlink>
          </w:p>
        </w:tc>
      </w:tr>
      <w:tr>
        <w:trPr>
          <w:trHeight w:hRule="exact" w:val="329"/>
        </w:trPr>
        <w:tc>
          <w:tcPr>
            <w:tcW w:w="8913" w:type="dxa"/>
            <w:gridSpan w:val="4"/>
            <w:tcMar>
              <w:righ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Итого: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30,00</w:t>
              </w:r>
            </w:hyperlink>
          </w:p>
        </w:tc>
      </w:tr>
      <w:tr>
        <w:trPr>
          <w:trHeight w:hRule="exact" w:val="344"/>
        </w:trPr>
        <w:tc>
          <w:tcPr>
            <w:tcW w:w="10718" w:type="dxa"/>
            <w:gridSpan w:val="6"/>
            <w:tcMar>
              <w:lef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bookmarkStart w:id="9" w:name="Социальныеуслугипоуходу"/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9. Социальные услуги по уходу</w:t>
            </w:r>
            <w:bookmarkEnd w:id="9"/>
          </w:p>
        </w:tc>
      </w:tr>
      <w:tr>
        <w:trPr>
          <w:trHeight w:hRule="exact" w:val="1390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при позиционировании (поддержание двигательных навыков в целях профилактики аспирации, пролежней, контрактур, тромбозов, застойных явлений и др. и (или) облегчение данного процесса)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4 684,00</w:t>
              </w:r>
            </w:hyperlink>
          </w:p>
        </w:tc>
      </w:tr>
      <w:tr>
        <w:trPr>
          <w:trHeight w:hRule="exact" w:val="1103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при гигиенической обработке рук и ногтей (сохранение навыков гигиенической обработки ногтей на руках и (или) облегчение данного процесса)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67,00</w:t>
              </w:r>
            </w:hyperlink>
          </w:p>
        </w:tc>
      </w:tr>
      <w:tr>
        <w:trPr>
          <w:trHeight w:hRule="exact" w:val="860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в поддержании когнитивных функций (поддержание навыков, способствующих сохранению памяти, внимания, мышления и др.)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6 742,00</w:t>
              </w:r>
            </w:hyperlink>
          </w:p>
        </w:tc>
      </w:tr>
      <w:tr>
        <w:trPr>
          <w:trHeight w:hRule="exact" w:val="845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4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Купание в приспособленном помещении (месте), включая мытье головы (процесс очищения тела с водой и гигиеническими средствами) 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875,00</w:t>
              </w:r>
            </w:hyperlink>
          </w:p>
        </w:tc>
      </w:tr>
      <w:tr>
        <w:trPr>
          <w:trHeight w:hRule="exact" w:val="602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5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Подготовка и подача пищи (процесс подготовки пищи к приему)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14 033,00</w:t>
              </w:r>
            </w:hyperlink>
          </w:p>
        </w:tc>
      </w:tr>
      <w:tr>
        <w:trPr>
          <w:trHeight w:hRule="exact" w:val="587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6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Подмывание (процесс очищения кожи с водой и гигиеническими средствами после опорожнения)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1 111,00</w:t>
              </w:r>
            </w:hyperlink>
          </w:p>
        </w:tc>
      </w:tr>
      <w:tr>
        <w:trPr>
          <w:trHeight w:hRule="exact" w:val="860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7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в соблюдении приема лекарственных препаратов (поддержание способности принимать лекарственные препараты)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16 100,00</w:t>
              </w:r>
            </w:hyperlink>
          </w:p>
        </w:tc>
      </w:tr>
      <w:tr>
        <w:trPr>
          <w:trHeight w:hRule="exact" w:val="845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8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Подготовка лекарственных препаратов к приему (процесс подготовки порций лекарственных препаратов к приему)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16 903,00</w:t>
              </w:r>
            </w:hyperlink>
          </w:p>
        </w:tc>
      </w:tr>
      <w:tr>
        <w:trPr>
          <w:trHeight w:hRule="exact" w:val="846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9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в поддержании посильной социальной активности (поддержание потребности в осуществлении социальных желаний, стремлений)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3 922,00</w:t>
              </w:r>
            </w:hyperlink>
          </w:p>
        </w:tc>
      </w:tr>
      <w:tr>
        <w:trPr>
          <w:trHeight w:hRule="exact" w:val="602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10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при мытье головы (сохранение навыков мытья головы и (или) облегчение данного процесса)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68,00</w:t>
              </w:r>
            </w:hyperlink>
          </w:p>
        </w:tc>
      </w:tr>
      <w:tr>
        <w:trPr>
          <w:trHeight w:hRule="exact" w:val="845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в поддержании посильной физической активности, включая прогулки (поддержание потребности в движении)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1 408,00</w:t>
              </w:r>
            </w:hyperlink>
          </w:p>
        </w:tc>
      </w:tr>
      <w:tr>
        <w:trPr>
          <w:trHeight w:hRule="exact" w:val="1648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12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при пользовании туалетом (иными приспособлениями), включая гигиеническую обработку (поддержание способности и сохранение навыков пользования туалетом и (или) иными приспособлениями и (или) облегчение данного процесса)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14 648,00</w:t>
              </w:r>
            </w:hyperlink>
          </w:p>
        </w:tc>
      </w:tr>
      <w:tr>
        <w:trPr>
          <w:trHeight w:hRule="exact" w:val="859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13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Купание в кровати, включая мытье головы (процесс очищения тела с водой и гигиеническими средствами) 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128,00</w:t>
              </w:r>
            </w:hyperlink>
          </w:p>
        </w:tc>
      </w:tr>
      <w:tr>
        <w:trPr>
          <w:trHeight w:hRule="exact" w:val="588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14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Мытье ног (процесс очищения ног с водой и гигиеническими средствами)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2 504,00</w:t>
              </w:r>
            </w:hyperlink>
          </w:p>
        </w:tc>
      </w:tr>
      <w:tr>
        <w:trPr>
          <w:trHeight w:hRule="exact" w:val="1018"/>
        </w:trPr>
        <w:tc>
          <w:tcPr>
            <w:tcW w:w="44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№ п/п</w:t>
            </w:r>
          </w:p>
        </w:tc>
        <w:tc>
          <w:tcPr>
            <w:tcW w:w="541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Наименование услуги</w:t>
            </w:r>
          </w:p>
        </w:tc>
        <w:tc>
          <w:tcPr>
            <w:tcW w:w="214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Форма соцобслуживания</w:t>
            </w:r>
          </w:p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Ед. изм.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Объем</w:t>
            </w:r>
          </w:p>
        </w:tc>
      </w:tr>
      <w:tr>
        <w:trPr>
          <w:trHeight w:hRule="exact" w:val="845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15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при купании в приспособленном помещении (месте), включая мытье головы (сохранение навыков купания и (или) облегчение данного процесса)  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512,00</w:t>
              </w:r>
            </w:hyperlink>
          </w:p>
        </w:tc>
      </w:tr>
      <w:tr>
        <w:trPr>
          <w:trHeight w:hRule="exact" w:val="602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16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Умывание (процесс очищения рук и лица водой с гигиеническими средствами, расчесывание волос)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1 473,00</w:t>
              </w:r>
            </w:hyperlink>
          </w:p>
        </w:tc>
      </w:tr>
      <w:tr>
        <w:trPr>
          <w:trHeight w:hRule="exact" w:val="329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17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Кормление (процесс приема пищи)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1 161,00</w:t>
              </w:r>
            </w:hyperlink>
          </w:p>
        </w:tc>
      </w:tr>
      <w:tr>
        <w:trPr>
          <w:trHeight w:hRule="exact" w:val="860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18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при смене нательного белья (сохранение навыков снятия, надевания нательного белья и (или) облегчение данного процесса)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6 182,00</w:t>
              </w:r>
            </w:hyperlink>
          </w:p>
        </w:tc>
      </w:tr>
      <w:tr>
        <w:trPr>
          <w:trHeight w:hRule="exact" w:val="1118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19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Гигиеническая обработка ног и ногтей (процесс обработки ногтей на ногах с водой и гигиеническими средствами, включая стрижку или подпиливание ногтей)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23,00</w:t>
              </w:r>
            </w:hyperlink>
          </w:p>
        </w:tc>
      </w:tr>
      <w:tr>
        <w:trPr>
          <w:trHeight w:hRule="exact" w:val="587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20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при приеме пищи (поддержание навыков приема пищи и (или) облегчение данного процесса)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12 867,00</w:t>
              </w:r>
            </w:hyperlink>
          </w:p>
        </w:tc>
      </w:tr>
      <w:tr>
        <w:trPr>
          <w:trHeight w:hRule="exact" w:val="845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при смене постельного белья (сохранение навыков снятия, надевания предметов постельного белья и (или) облегчение данного процесса)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619,00</w:t>
              </w:r>
            </w:hyperlink>
          </w:p>
        </w:tc>
      </w:tr>
      <w:tr>
        <w:trPr>
          <w:trHeight w:hRule="exact" w:val="1118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22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Гигиеническая обработка рук и ногтей (процесс обработки ногтей на руках с водой и гигиеническими средствами, включая стрижку или подпиливание ногтей)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25,00</w:t>
              </w:r>
            </w:hyperlink>
          </w:p>
        </w:tc>
      </w:tr>
      <w:tr>
        <w:trPr>
          <w:trHeight w:hRule="exact" w:val="602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23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Смена постельного белья (процессы снятия, надевания предметов постельного белья)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864,00</w:t>
              </w:r>
            </w:hyperlink>
          </w:p>
        </w:tc>
      </w:tr>
      <w:tr>
        <w:trPr>
          <w:trHeight w:hRule="exact" w:val="587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24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Гигиеническая стрижка (процесс укорачивания волос на голове)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28,00</w:t>
              </w:r>
            </w:hyperlink>
          </w:p>
        </w:tc>
      </w:tr>
      <w:tr>
        <w:trPr>
          <w:trHeight w:hRule="exact" w:val="588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25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при мытье ног (сохранение навыков мытья ног и (или) облегчение данного процесса)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3 153,00</w:t>
              </w:r>
            </w:hyperlink>
          </w:p>
        </w:tc>
      </w:tr>
      <w:tr>
        <w:trPr>
          <w:trHeight w:hRule="exact" w:val="859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26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в использовании протезов или ортезов (сохранение навыков надевания и снятия протезов или ортезов)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376,00</w:t>
              </w:r>
            </w:hyperlink>
          </w:p>
        </w:tc>
      </w:tr>
      <w:tr>
        <w:trPr>
          <w:trHeight w:hRule="exact" w:val="846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27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при подготовке пищи к приему (поддержание навыков подготовки пищи к приему и (или) облегчение данного процесса)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6 857,00</w:t>
              </w:r>
            </w:hyperlink>
          </w:p>
        </w:tc>
      </w:tr>
      <w:tr>
        <w:trPr>
          <w:trHeight w:hRule="exact" w:val="601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28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Смена одежды (обуви) (процессы одевания, раздевания)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4 808,00</w:t>
              </w:r>
            </w:hyperlink>
          </w:p>
        </w:tc>
      </w:tr>
      <w:tr>
        <w:trPr>
          <w:trHeight w:hRule="exact" w:val="1118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29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при смене абсорбирующего белья (сохранение навыков снятия и надевания абсорбирующего белья и (или) облегчение данного процесса)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920,00</w:t>
              </w:r>
            </w:hyperlink>
          </w:p>
        </w:tc>
      </w:tr>
      <w:tr>
        <w:trPr>
          <w:trHeight w:hRule="exact" w:val="845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30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при умывании (сохранение навыков умывания и расчесывания волос и (или) облегчение данного процесса)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5 640,00</w:t>
              </w:r>
            </w:hyperlink>
          </w:p>
        </w:tc>
      </w:tr>
      <w:tr>
        <w:trPr>
          <w:trHeight w:hRule="exact" w:val="860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при передвижении по помещению, пересаживании (поддержание способности к передвижению)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15 724,00</w:t>
              </w:r>
            </w:hyperlink>
          </w:p>
        </w:tc>
      </w:tr>
      <w:tr>
        <w:trPr>
          <w:trHeight w:hRule="exact" w:val="1103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32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Измерение температуры тела, артериального давления, пульса, сатурации (в соответствии с медицинскими рекомендациями) (процесс наблюдения за состоянием здоровья)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7 568,00</w:t>
              </w:r>
            </w:hyperlink>
          </w:p>
        </w:tc>
      </w:tr>
      <w:tr>
        <w:trPr>
          <w:trHeight w:hRule="exact" w:val="1017"/>
        </w:trPr>
        <w:tc>
          <w:tcPr>
            <w:tcW w:w="44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№ п/п</w:t>
            </w:r>
          </w:p>
        </w:tc>
        <w:tc>
          <w:tcPr>
            <w:tcW w:w="541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Наименование услуги</w:t>
            </w:r>
          </w:p>
        </w:tc>
        <w:tc>
          <w:tcPr>
            <w:tcW w:w="214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Форма соцобслуживания</w:t>
            </w:r>
          </w:p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Ед. изм.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Объем</w:t>
            </w:r>
          </w:p>
        </w:tc>
      </w:tr>
      <w:tr>
        <w:trPr>
          <w:trHeight w:hRule="exact" w:val="588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33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Гигиеническое обтирание (процесс очищения кожных покровов водой)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701,00</w:t>
              </w:r>
            </w:hyperlink>
          </w:p>
        </w:tc>
      </w:tr>
      <w:tr>
        <w:trPr>
          <w:trHeight w:hRule="exact" w:val="601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34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Гигиеническое бритье (процесс удаления волос на лице)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498,00</w:t>
              </w:r>
            </w:hyperlink>
          </w:p>
        </w:tc>
      </w:tr>
      <w:tr>
        <w:trPr>
          <w:trHeight w:hRule="exact" w:val="1104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35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в использовании очков и (или) слуховых аппаратов (поддержание способности пользоваться очками и (или) слуховым аппаратом или обеспечение их использования)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3 152,00</w:t>
              </w:r>
            </w:hyperlink>
          </w:p>
        </w:tc>
      </w:tr>
      <w:tr>
        <w:trPr>
          <w:trHeight w:hRule="exact" w:val="602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36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Смена нательного белья (процессы снятия, надевания нательного белья)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5 058,00</w:t>
              </w:r>
            </w:hyperlink>
          </w:p>
        </w:tc>
      </w:tr>
      <w:tr>
        <w:trPr>
          <w:trHeight w:hRule="exact" w:val="845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37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в поддержании посильной бытовой активности (поддержание навыков ведения домашнего хозяйства)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4 096,00</w:t>
              </w:r>
            </w:hyperlink>
          </w:p>
        </w:tc>
      </w:tr>
      <w:tr>
        <w:trPr>
          <w:trHeight w:hRule="exact" w:val="602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38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Приготовление пищи (процесс кулинарной обработки продуктов) 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3 701,00</w:t>
              </w:r>
            </w:hyperlink>
          </w:p>
        </w:tc>
      </w:tr>
      <w:tr>
        <w:trPr>
          <w:trHeight w:hRule="exact" w:val="845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39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при пересаживании (поддержание двигательных навыков и (или) облегчение данного процесса)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6 260,00</w:t>
              </w:r>
            </w:hyperlink>
          </w:p>
        </w:tc>
      </w:tr>
      <w:tr>
        <w:trPr>
          <w:trHeight w:hRule="exact" w:val="860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40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в соблюдении медицинских назначений и рекомендаций (поддержание способности следовать медицинским назначениям и рекомендациям)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7 341,00</w:t>
              </w:r>
            </w:hyperlink>
          </w:p>
        </w:tc>
      </w:tr>
      <w:tr>
        <w:trPr>
          <w:trHeight w:hRule="exact" w:val="845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41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в соблюдении питьевого режима (профилактика обезвоживания, поддержание навыков регулярного приема воды)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1 785,00</w:t>
              </w:r>
            </w:hyperlink>
          </w:p>
        </w:tc>
      </w:tr>
      <w:tr>
        <w:trPr>
          <w:trHeight w:hRule="exact" w:val="1376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42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Смена абсорбирующего белья, включая гигиеническую обработку (процессы снятия и надевания абсорбирующего белья с последующим очищением тела водой и (или) гигиеническими средствами)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1 327,00</w:t>
              </w:r>
            </w:hyperlink>
          </w:p>
        </w:tc>
      </w:tr>
      <w:tr>
        <w:trPr>
          <w:trHeight w:hRule="exact" w:val="859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43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при гигиенической обработке ног и ногтей (сохранение навыков мытья ног и (или) облегчение данного процесса)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34,00</w:t>
              </w:r>
            </w:hyperlink>
          </w:p>
        </w:tc>
      </w:tr>
      <w:tr>
        <w:trPr>
          <w:trHeight w:hRule="exact" w:val="846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44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при смене одежды (обуви) (сохранение навыков одевания, раздевания и (или) облегчение данного процесса)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7 499,00</w:t>
              </w:r>
            </w:hyperlink>
          </w:p>
        </w:tc>
      </w:tr>
      <w:tr>
        <w:trPr>
          <w:trHeight w:hRule="exact" w:val="343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45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Пересаживание (процессы перемещения)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2 419,00</w:t>
              </w:r>
            </w:hyperlink>
          </w:p>
        </w:tc>
      </w:tr>
      <w:tr>
        <w:trPr>
          <w:trHeight w:hRule="exact" w:val="1118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46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Позиционирование (процессы изменения позы в кровати в целях профилактики аспирации, пролежней, контрактур, тромбозов, застойных явлений и др.)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1 175,00</w:t>
              </w:r>
            </w:hyperlink>
          </w:p>
        </w:tc>
      </w:tr>
      <w:tr>
        <w:trPr>
          <w:trHeight w:hRule="exact" w:val="845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47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при приготовлении пищи (поддержание навыков приготовления пищи и (или) облегчение данного процесса)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 дому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625,00</w:t>
              </w:r>
            </w:hyperlink>
          </w:p>
        </w:tc>
      </w:tr>
      <w:tr>
        <w:trPr>
          <w:trHeight w:hRule="exact" w:val="344"/>
        </w:trPr>
        <w:tc>
          <w:tcPr>
            <w:tcW w:w="8913" w:type="dxa"/>
            <w:gridSpan w:val="4"/>
            <w:tcMar>
              <w:righ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Итого: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197 664,00</w:t>
              </w:r>
            </w:hyperlink>
          </w:p>
        </w:tc>
      </w:tr>
      <w:tr>
        <w:trPr>
          <w:trHeight w:hRule="exact" w:val="344"/>
        </w:trPr>
        <w:tc>
          <w:tcPr>
            <w:tcW w:w="8913" w:type="dxa"/>
            <w:gridSpan w:val="4"/>
            <w:tcMar>
              <w:righ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Итого: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240 923,74</w:t>
              </w:r>
            </w:hyperlink>
          </w:p>
        </w:tc>
      </w:tr>
      <w:tr>
        <w:trPr>
          <w:trHeight w:hRule="exact" w:val="330"/>
        </w:trPr>
        <w:tc>
          <w:tcPr>
            <w:tcW w:w="10718" w:type="dxa"/>
            <w:gridSpan w:val="6"/>
            <w:tcMar>
              <w:lef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bookmarkStart w:id="10" w:name="Отделениепрофилактикибезнадзорностинесовершеннолетнихиреабилитациидетейсограниченнымифизическимииумственнымивозможностями"/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Отделение профилактики, безнадзорности несовершеннолетних и реабилитации детей с ограниченными физическими и умственными возможностями</w:t>
            </w:r>
            <w:bookmarkEnd w:id="10"/>
          </w:p>
        </w:tc>
      </w:tr>
      <w:tr>
        <w:trPr>
          <w:trHeight w:hRule="exact" w:val="344"/>
        </w:trPr>
        <w:tc>
          <w:tcPr>
            <w:tcW w:w="10718" w:type="dxa"/>
            <w:gridSpan w:val="6"/>
            <w:tcMar>
              <w:lef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1. Социально-бытовые услуги</w:t>
            </w:r>
          </w:p>
        </w:tc>
      </w:tr>
      <w:tr>
        <w:trPr>
          <w:trHeight w:hRule="exact" w:val="587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Содействие в организации отдыха и оздоровления детей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Полустационарная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1,00</w:t>
              </w:r>
            </w:hyperlink>
          </w:p>
        </w:tc>
      </w:tr>
      <w:tr>
        <w:trPr>
          <w:trHeight w:hRule="exact" w:val="344"/>
        </w:trPr>
        <w:tc>
          <w:tcPr>
            <w:tcW w:w="8913" w:type="dxa"/>
            <w:gridSpan w:val="4"/>
            <w:tcMar>
              <w:righ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Итого: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1,00</w:t>
              </w:r>
            </w:hyperlink>
          </w:p>
        </w:tc>
      </w:tr>
      <w:tr>
        <w:trPr>
          <w:trHeight w:hRule="exact" w:val="1017"/>
        </w:trPr>
        <w:tc>
          <w:tcPr>
            <w:tcW w:w="44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№ п/п</w:t>
            </w:r>
          </w:p>
        </w:tc>
        <w:tc>
          <w:tcPr>
            <w:tcW w:w="541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Наименование услуги</w:t>
            </w:r>
          </w:p>
        </w:tc>
        <w:tc>
          <w:tcPr>
            <w:tcW w:w="214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Форма соцобслуживания</w:t>
            </w:r>
          </w:p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Ед. изм.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Объем</w:t>
            </w:r>
          </w:p>
        </w:tc>
      </w:tr>
      <w:tr>
        <w:trPr>
          <w:trHeight w:hRule="exact" w:val="329"/>
        </w:trPr>
        <w:tc>
          <w:tcPr>
            <w:tcW w:w="10718" w:type="dxa"/>
            <w:gridSpan w:val="6"/>
            <w:tcMar>
              <w:lef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2. Социально-медицинские услуги</w:t>
            </w:r>
          </w:p>
        </w:tc>
      </w:tr>
      <w:tr>
        <w:trPr>
          <w:trHeight w:hRule="exact" w:val="602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Проведение мероприятий, направленных на формирование здорового образа жизни (женщины)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Полустационарная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12,00</w:t>
              </w:r>
            </w:hyperlink>
          </w:p>
        </w:tc>
      </w:tr>
      <w:tr>
        <w:trPr>
          <w:trHeight w:hRule="exact" w:val="330"/>
        </w:trPr>
        <w:tc>
          <w:tcPr>
            <w:tcW w:w="8913" w:type="dxa"/>
            <w:gridSpan w:val="4"/>
            <w:tcMar>
              <w:righ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Итого: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12,00</w:t>
              </w:r>
            </w:hyperlink>
          </w:p>
        </w:tc>
      </w:tr>
      <w:tr>
        <w:trPr>
          <w:trHeight w:hRule="exact" w:val="344"/>
        </w:trPr>
        <w:tc>
          <w:tcPr>
            <w:tcW w:w="10718" w:type="dxa"/>
            <w:gridSpan w:val="6"/>
            <w:tcMar>
              <w:lef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3. Социально-психологические услуги</w:t>
            </w:r>
          </w:p>
        </w:tc>
      </w:tr>
      <w:tr>
        <w:trPr>
          <w:trHeight w:hRule="exact" w:val="343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Социально-психологический патронаж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Полустационарная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1,00</w:t>
              </w:r>
            </w:hyperlink>
          </w:p>
        </w:tc>
      </w:tr>
      <w:tr>
        <w:trPr>
          <w:trHeight w:hRule="exact" w:val="330"/>
        </w:trPr>
        <w:tc>
          <w:tcPr>
            <w:tcW w:w="8913" w:type="dxa"/>
            <w:gridSpan w:val="4"/>
            <w:tcMar>
              <w:righ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Итого: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1,00</w:t>
              </w:r>
            </w:hyperlink>
          </w:p>
        </w:tc>
      </w:tr>
      <w:tr>
        <w:trPr>
          <w:trHeight w:hRule="exact" w:val="344"/>
        </w:trPr>
        <w:tc>
          <w:tcPr>
            <w:tcW w:w="10718" w:type="dxa"/>
            <w:gridSpan w:val="6"/>
            <w:tcMar>
              <w:lef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4. Социально-педагогические услуги</w:t>
            </w:r>
          </w:p>
        </w:tc>
      </w:tr>
      <w:tr>
        <w:trPr>
          <w:trHeight w:hRule="exact" w:val="587"/>
        </w:trPr>
        <w:tc>
          <w:tcPr>
            <w:tcW w:w="445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ind w:right="-29074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Формирование позитивных интересов получателей социальных услуг (в том числе в сфере досуга) (дети)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Полустационарная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услуга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5,00</w:t>
              </w:r>
            </w:hyperlink>
          </w:p>
        </w:tc>
      </w:tr>
      <w:tr>
        <w:trPr>
          <w:trHeight w:hRule="exact" w:val="344"/>
        </w:trPr>
        <w:tc>
          <w:tcPr>
            <w:tcW w:w="8913" w:type="dxa"/>
            <w:gridSpan w:val="4"/>
            <w:tcMar>
              <w:righ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Итого: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5,00</w:t>
              </w:r>
            </w:hyperlink>
          </w:p>
        </w:tc>
      </w:tr>
      <w:tr>
        <w:trPr>
          <w:trHeight w:hRule="exact" w:val="344"/>
        </w:trPr>
        <w:tc>
          <w:tcPr>
            <w:tcW w:w="8913" w:type="dxa"/>
            <w:gridSpan w:val="4"/>
            <w:tcMar>
              <w:righ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Итого: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19,00</w:t>
              </w:r>
            </w:hyperlink>
          </w:p>
        </w:tc>
      </w:tr>
      <w:tr>
        <w:trPr>
          <w:trHeight w:hRule="exact" w:val="788"/>
        </w:trPr>
        <w:tc>
          <w:tcPr>
            <w:tcW w:w="9586" w:type="dxa"/>
            <w:gridSpan w:val="5"/>
            <w:vAlign w:val="bottom"/>
            <w:tcBorders>
              <w:top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Дата формирования: 27.07.2026 г.</w:t>
            </w:r>
          </w:p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Исполнитель: Куличкина Т.В.</w:t>
            </w:r>
          </w:p>
        </w:tc>
        <w:tc>
          <w:tcPr>
            <w:tcW w:w="1132" w:type="dxa"/>
            <w:tcBorders>
              <w:top w:val="single" w:sz="5" w:space="0" w:color="000000"/>
            </w:tcBorders>
          </w:tcPr>
          <w:p/>
        </w:tc>
      </w:tr>
    </w:tbl>
    <w:sectPr>
      <w:pgSz w:w="11906" w:h="16848"/>
      <w:pgMar w:top="567" w:right="567" w:bottom="517" w:left="567" w:header="226" w:footer="206" w:gutter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>
      <w:r>
        <w:separator/>
      </w:r>
    </w:p>
  </w:endnote>
  <w:endnote w:type="continuationSeparator" w:id="1">
    <w:p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/>
  <w:font w:name="Cambria"/>
  <w:font w:name="Times New Roman"/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r>
        <w:separator/>
      </w:r>
    </w:p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E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Relationship Id="hId0" Type="http://schemas.openxmlformats.org/officeDocument/2006/relationships/hyperlink" Target="&#1054;&#1090;&#1082;&#1088;&#1099;&#1090;&#1100;_&#1082;&#1072;&#1088;&#1090;&#1086;&#1090;&#1077;&#1082;&#1091;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Stimulsoft Reports 2024.2.6 from 20 May 2024, .NET 4.7.2</Application>
  <Company>Stimulsoft</Company>
  <Template>Normal.dotm</Template>
  <TotalTime>0</TotalTime>
  <Pages>1</Pages>
  <Words>1</Words>
  <Characters>1</Characters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По учреждениям</dc:subject>
  <dc:creator/>
  <cp:keywords/>
  <dc:description/>
  <cp:revision>1</cp:revision>
  <dcterms:created xsi:type="dcterms:W3CDTF">2026-07-27T13:15:21Z</dcterms:created>
  <dcterms:modified xsi:type="dcterms:W3CDTF">2026-07-27T13:15:21Z</dcterms:modified>
</cp:coreProperties>
</file>