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69" w:type="dxa"/>
        <w:tblInd w:w="5387" w:type="dxa"/>
        <w:tblLook w:val="04A0" w:firstRow="1" w:lastRow="0" w:firstColumn="1" w:lastColumn="0" w:noHBand="0" w:noVBand="1"/>
      </w:tblPr>
      <w:tblGrid>
        <w:gridCol w:w="3969"/>
      </w:tblGrid>
      <w:tr w:rsidR="00ED29A5" w:rsidRPr="00000CD0" w14:paraId="2810C702" w14:textId="77777777" w:rsidTr="00ED29A5">
        <w:tc>
          <w:tcPr>
            <w:tcW w:w="3969" w:type="dxa"/>
            <w:shd w:val="clear" w:color="auto" w:fill="auto"/>
          </w:tcPr>
          <w:p w14:paraId="70A293E6" w14:textId="77777777" w:rsidR="00ED29A5" w:rsidRPr="00CA07DA" w:rsidRDefault="00ED29A5" w:rsidP="00ED29A5">
            <w:pPr>
              <w:adjustRightInd w:val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УТВЕРЖДЕН</w:t>
            </w:r>
          </w:p>
        </w:tc>
      </w:tr>
      <w:tr w:rsidR="00ED29A5" w:rsidRPr="00000CD0" w14:paraId="2F1B4D99" w14:textId="77777777" w:rsidTr="00ED29A5">
        <w:tc>
          <w:tcPr>
            <w:tcW w:w="3969" w:type="dxa"/>
            <w:shd w:val="clear" w:color="auto" w:fill="auto"/>
          </w:tcPr>
          <w:p w14:paraId="26AF534C" w14:textId="77777777" w:rsidR="00ED29A5" w:rsidRPr="00CA07DA" w:rsidRDefault="00ED29A5" w:rsidP="00ED29A5">
            <w:pPr>
              <w:adjustRightInd w:val="0"/>
              <w:jc w:val="center"/>
              <w:rPr>
                <w:lang w:eastAsia="en-US" w:bidi="en-US"/>
              </w:rPr>
            </w:pPr>
            <w:bookmarkStart w:id="0" w:name="номер2"/>
            <w:bookmarkEnd w:id="0"/>
            <w:r w:rsidRPr="00CA07DA">
              <w:rPr>
                <w:lang w:eastAsia="en-US" w:bidi="en-US"/>
              </w:rPr>
              <w:t>приказом областного автономного учреждения социального обслуживания «Холмский комплексный центр социального обслуживания учреждения</w:t>
            </w:r>
            <w:r w:rsidRPr="00CA07DA">
              <w:rPr>
                <w:color w:val="000000"/>
                <w:lang w:eastAsia="en-US" w:bidi="en-US"/>
              </w:rPr>
              <w:t xml:space="preserve">» </w:t>
            </w:r>
            <w:r>
              <w:rPr>
                <w:color w:val="000000"/>
                <w:lang w:eastAsia="en-US" w:bidi="en-US"/>
              </w:rPr>
              <w:t>от 25.03.2025</w:t>
            </w:r>
            <w:r w:rsidRPr="00CA07DA">
              <w:rPr>
                <w:color w:val="000000"/>
                <w:lang w:eastAsia="en-US" w:bidi="en-US"/>
              </w:rPr>
              <w:t xml:space="preserve"> №</w:t>
            </w:r>
            <w:r w:rsidRPr="00CA07DA">
              <w:rPr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>59</w:t>
            </w:r>
          </w:p>
        </w:tc>
      </w:tr>
    </w:tbl>
    <w:p w14:paraId="457CA8E5" w14:textId="77777777" w:rsidR="00ED29A5" w:rsidRDefault="00ED29A5" w:rsidP="00ED29A5">
      <w:pPr>
        <w:pStyle w:val="a8"/>
        <w:spacing w:beforeAutospacing="0" w:after="120" w:afterAutospacing="0" w:line="260" w:lineRule="atLeast"/>
        <w:jc w:val="center"/>
        <w:rPr>
          <w:bCs/>
          <w:sz w:val="24"/>
          <w:szCs w:val="24"/>
        </w:rPr>
      </w:pPr>
    </w:p>
    <w:p w14:paraId="5A682983" w14:textId="77777777" w:rsidR="00ED29A5" w:rsidRPr="00ED29A5" w:rsidRDefault="00ED29A5" w:rsidP="00ED29A5">
      <w:pPr>
        <w:pStyle w:val="a8"/>
        <w:spacing w:beforeAutospacing="0" w:after="120" w:afterAutospacing="0" w:line="26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29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</w:t>
      </w:r>
    </w:p>
    <w:p w14:paraId="690D7C00" w14:textId="00CFD002" w:rsidR="00ED29A5" w:rsidRPr="00ED29A5" w:rsidRDefault="00ED29A5" w:rsidP="00ED29A5">
      <w:pPr>
        <w:pStyle w:val="a8"/>
        <w:spacing w:beforeAutospacing="0" w:after="0" w:afterAutospacing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29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пунктов проката предметов первой необходимости </w:t>
      </w:r>
      <w:r w:rsidRPr="00ED29A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для новорожденных на территории </w:t>
      </w:r>
      <w:r w:rsidR="001A5C3E">
        <w:rPr>
          <w:rFonts w:ascii="Times New Roman" w:eastAsiaTheme="minorHAnsi" w:hAnsi="Times New Roman" w:cs="Times New Roman"/>
          <w:sz w:val="28"/>
          <w:szCs w:val="28"/>
          <w:lang w:eastAsia="en-US"/>
        </w:rPr>
        <w:t>Холмского муниципального округа</w:t>
      </w:r>
    </w:p>
    <w:p w14:paraId="455AFE0A" w14:textId="77777777" w:rsidR="00ED29A5" w:rsidRPr="00ED29A5" w:rsidRDefault="00ED29A5" w:rsidP="00ED29A5">
      <w:pPr>
        <w:pStyle w:val="a8"/>
        <w:spacing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0B101" w14:textId="77777777" w:rsidR="00ED29A5" w:rsidRPr="00ED29A5" w:rsidRDefault="00ED29A5" w:rsidP="00ED29A5">
      <w:pPr>
        <w:pStyle w:val="a8"/>
        <w:spacing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9A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723585E" w14:textId="77777777" w:rsidR="00ED29A5" w:rsidRPr="00763353" w:rsidRDefault="00ED29A5" w:rsidP="00ED29A5">
      <w:pPr>
        <w:spacing w:line="360" w:lineRule="atLeast"/>
        <w:ind w:firstLine="709"/>
        <w:jc w:val="both"/>
        <w:rPr>
          <w:sz w:val="28"/>
          <w:szCs w:val="28"/>
        </w:rPr>
      </w:pPr>
      <w:r w:rsidRPr="00763353">
        <w:rPr>
          <w:sz w:val="28"/>
          <w:szCs w:val="28"/>
        </w:rPr>
        <w:t xml:space="preserve">1.1. Настоящий Порядок определяет порядок работы пунктов проката предметов первой необходимости для новорожденных (далее </w:t>
      </w:r>
      <w:r>
        <w:rPr>
          <w:sz w:val="28"/>
          <w:szCs w:val="28"/>
        </w:rPr>
        <w:t xml:space="preserve">– </w:t>
      </w:r>
      <w:r w:rsidRPr="00763353">
        <w:rPr>
          <w:sz w:val="28"/>
          <w:szCs w:val="28"/>
        </w:rPr>
        <w:t xml:space="preserve">пункт проката) и условия проката предметов первой необходимости для новорожденных на территории </w:t>
      </w:r>
      <w:r>
        <w:rPr>
          <w:sz w:val="28"/>
          <w:szCs w:val="28"/>
        </w:rPr>
        <w:t>Холмского муниципального округа</w:t>
      </w:r>
      <w:r w:rsidRPr="0076335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</w:t>
      </w:r>
      <w:r w:rsidRPr="00763353">
        <w:rPr>
          <w:sz w:val="28"/>
          <w:szCs w:val="28"/>
        </w:rPr>
        <w:t>предмет проката, Услуга).</w:t>
      </w:r>
    </w:p>
    <w:p w14:paraId="6201E24B" w14:textId="77777777" w:rsidR="00ED29A5" w:rsidRPr="00763353" w:rsidRDefault="00ED29A5" w:rsidP="00ED29A5">
      <w:pPr>
        <w:spacing w:line="360" w:lineRule="atLeast"/>
        <w:ind w:firstLine="709"/>
        <w:jc w:val="both"/>
        <w:rPr>
          <w:sz w:val="28"/>
          <w:szCs w:val="28"/>
        </w:rPr>
      </w:pPr>
      <w:r w:rsidRPr="00763353">
        <w:rPr>
          <w:sz w:val="28"/>
          <w:szCs w:val="28"/>
        </w:rPr>
        <w:t>1.2. Работа пункта проката реализуется в государственных организациях социального обслуживания населения Новгородской области, подведомственных министерству труда, семейной и социальной политики Новгородской области, в целях временного обеспечения предметами проката отдельных категорий граждан.</w:t>
      </w:r>
    </w:p>
    <w:p w14:paraId="7D533068" w14:textId="77777777" w:rsidR="00ED29A5" w:rsidRPr="00763353" w:rsidRDefault="00ED29A5" w:rsidP="00ED29A5">
      <w:pPr>
        <w:spacing w:line="360" w:lineRule="atLeast"/>
        <w:ind w:firstLine="709"/>
        <w:jc w:val="both"/>
        <w:rPr>
          <w:sz w:val="28"/>
          <w:szCs w:val="28"/>
        </w:rPr>
      </w:pPr>
      <w:r w:rsidRPr="00763353">
        <w:rPr>
          <w:sz w:val="28"/>
          <w:szCs w:val="28"/>
        </w:rPr>
        <w:t xml:space="preserve">1.3. </w:t>
      </w:r>
      <w:bookmarkStart w:id="1" w:name="_Hlk199422606"/>
      <w:r w:rsidRPr="00763353">
        <w:rPr>
          <w:sz w:val="28"/>
          <w:szCs w:val="28"/>
        </w:rPr>
        <w:t>Предоставление предметов проката во временное пользование осуществляется бесплатно.</w:t>
      </w:r>
    </w:p>
    <w:bookmarkEnd w:id="1"/>
    <w:p w14:paraId="7B750BD3" w14:textId="77777777" w:rsidR="00ED29A5" w:rsidRPr="00763353" w:rsidRDefault="00ED29A5" w:rsidP="00ED29A5">
      <w:pPr>
        <w:spacing w:line="360" w:lineRule="atLeast"/>
        <w:ind w:firstLine="709"/>
        <w:jc w:val="both"/>
        <w:rPr>
          <w:sz w:val="28"/>
          <w:szCs w:val="28"/>
        </w:rPr>
      </w:pPr>
      <w:r w:rsidRPr="00763353">
        <w:rPr>
          <w:sz w:val="28"/>
          <w:szCs w:val="28"/>
        </w:rPr>
        <w:t xml:space="preserve">1.4. Оснащение пункта проката предметами проката осуществляется </w:t>
      </w:r>
      <w:r>
        <w:rPr>
          <w:sz w:val="28"/>
          <w:szCs w:val="28"/>
        </w:rPr>
        <w:br/>
      </w:r>
      <w:r w:rsidRPr="00763353">
        <w:rPr>
          <w:sz w:val="28"/>
          <w:szCs w:val="28"/>
        </w:rPr>
        <w:t xml:space="preserve">за счет средств областного и федерального бюджета в рамках субсидии на софинансирование региональных программ по повышению рождаемости </w:t>
      </w:r>
      <w:r>
        <w:rPr>
          <w:sz w:val="28"/>
          <w:szCs w:val="28"/>
        </w:rPr>
        <w:br/>
      </w:r>
      <w:r w:rsidRPr="00763353">
        <w:rPr>
          <w:sz w:val="28"/>
          <w:szCs w:val="28"/>
        </w:rPr>
        <w:t xml:space="preserve">в субъектах Российской Федерации, в которых суммарный коэффициент рождаемости ниже среднероссийского уровня, в рамках государственной программы Новгородской области «Социальная поддержка граждан в Новгородской области». </w:t>
      </w:r>
    </w:p>
    <w:p w14:paraId="54539C35" w14:textId="77777777" w:rsidR="00ED29A5" w:rsidRPr="00763353" w:rsidRDefault="00ED29A5" w:rsidP="00ED29A5">
      <w:pPr>
        <w:spacing w:line="360" w:lineRule="atLeast"/>
        <w:ind w:firstLine="709"/>
        <w:jc w:val="both"/>
        <w:rPr>
          <w:sz w:val="28"/>
          <w:szCs w:val="28"/>
        </w:rPr>
      </w:pPr>
      <w:r w:rsidRPr="00763353">
        <w:rPr>
          <w:sz w:val="28"/>
          <w:szCs w:val="28"/>
        </w:rPr>
        <w:t xml:space="preserve">1.5. Пункт проката создается и ликвидируется на основании локального нормативного акта </w:t>
      </w:r>
      <w:r>
        <w:rPr>
          <w:sz w:val="28"/>
          <w:szCs w:val="28"/>
        </w:rPr>
        <w:t>ОАУСО «Холмский КЦ» (далее – Исполнитель)</w:t>
      </w:r>
      <w:r w:rsidRPr="00763353">
        <w:rPr>
          <w:sz w:val="28"/>
          <w:szCs w:val="28"/>
        </w:rPr>
        <w:t>.</w:t>
      </w:r>
    </w:p>
    <w:p w14:paraId="269C6F27" w14:textId="77777777" w:rsidR="00ED29A5" w:rsidRPr="00763353" w:rsidRDefault="00ED29A5" w:rsidP="00ED29A5">
      <w:pPr>
        <w:spacing w:line="360" w:lineRule="atLeast"/>
        <w:ind w:firstLine="709"/>
        <w:jc w:val="both"/>
        <w:rPr>
          <w:sz w:val="28"/>
          <w:szCs w:val="28"/>
        </w:rPr>
      </w:pPr>
      <w:r w:rsidRPr="00763353">
        <w:rPr>
          <w:sz w:val="28"/>
          <w:szCs w:val="28"/>
        </w:rPr>
        <w:t>1.6. Перечень предметов пр</w:t>
      </w:r>
      <w:r>
        <w:rPr>
          <w:sz w:val="28"/>
          <w:szCs w:val="28"/>
        </w:rPr>
        <w:t>оката, предоставляемых в пункте</w:t>
      </w:r>
      <w:r w:rsidRPr="00763353">
        <w:rPr>
          <w:sz w:val="28"/>
          <w:szCs w:val="28"/>
        </w:rPr>
        <w:t xml:space="preserve"> проката, устанавливается </w:t>
      </w:r>
      <w:r>
        <w:rPr>
          <w:sz w:val="28"/>
          <w:szCs w:val="28"/>
        </w:rPr>
        <w:t>в соответствии с приложением № 1</w:t>
      </w:r>
      <w:r w:rsidRPr="00763353">
        <w:rPr>
          <w:sz w:val="28"/>
          <w:szCs w:val="28"/>
        </w:rPr>
        <w:t xml:space="preserve"> к настоящему Порядку.</w:t>
      </w:r>
    </w:p>
    <w:p w14:paraId="5A60F319" w14:textId="77777777" w:rsidR="00ED29A5" w:rsidRPr="00763353" w:rsidRDefault="00ED29A5" w:rsidP="00ED29A5">
      <w:pPr>
        <w:pStyle w:val="a8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63353">
        <w:rPr>
          <w:sz w:val="28"/>
          <w:szCs w:val="28"/>
        </w:rPr>
        <w:t xml:space="preserve"> </w:t>
      </w:r>
    </w:p>
    <w:p w14:paraId="545AEE4E" w14:textId="77777777" w:rsidR="00ED29A5" w:rsidRPr="00763353" w:rsidRDefault="00ED29A5" w:rsidP="00ED29A5">
      <w:pPr>
        <w:pStyle w:val="ab"/>
        <w:spacing w:line="360" w:lineRule="atLeast"/>
        <w:ind w:firstLine="709"/>
        <w:rPr>
          <w:b/>
          <w:szCs w:val="28"/>
        </w:rPr>
      </w:pPr>
      <w:r w:rsidRPr="00763353">
        <w:rPr>
          <w:b/>
          <w:szCs w:val="28"/>
        </w:rPr>
        <w:t>2. Получатели Услуги</w:t>
      </w:r>
    </w:p>
    <w:p w14:paraId="3F751993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2.1. </w:t>
      </w:r>
      <w:bookmarkStart w:id="2" w:name="_Hlk199422697"/>
      <w:r w:rsidRPr="00763353">
        <w:rPr>
          <w:szCs w:val="28"/>
        </w:rPr>
        <w:t xml:space="preserve">Право на получение Услуги имеют граждане Российской Федерации, проживающие на территории Новгородской области, из числа (далее </w:t>
      </w:r>
      <w:r>
        <w:rPr>
          <w:szCs w:val="28"/>
        </w:rPr>
        <w:t xml:space="preserve">– </w:t>
      </w:r>
      <w:r w:rsidRPr="00763353">
        <w:rPr>
          <w:szCs w:val="28"/>
        </w:rPr>
        <w:t>Получатель Услуги):</w:t>
      </w:r>
    </w:p>
    <w:p w14:paraId="0A63042E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женщин с детьми в возрасте до 1,5 лет включительно, не состоящих </w:t>
      </w:r>
      <w:r>
        <w:rPr>
          <w:szCs w:val="28"/>
        </w:rPr>
        <w:br/>
      </w:r>
      <w:r w:rsidRPr="00763353">
        <w:rPr>
          <w:szCs w:val="28"/>
        </w:rPr>
        <w:t>в зарегистрированном браке;</w:t>
      </w:r>
    </w:p>
    <w:p w14:paraId="13A42225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членов семей с детьми в возрасте до 1,5 лет включительно, где один </w:t>
      </w:r>
      <w:r>
        <w:rPr>
          <w:szCs w:val="28"/>
        </w:rPr>
        <w:br/>
      </w:r>
      <w:r w:rsidRPr="00763353">
        <w:rPr>
          <w:szCs w:val="28"/>
        </w:rPr>
        <w:t xml:space="preserve">из супругов обучается по очной форме обучения в образовательных организациях </w:t>
      </w:r>
      <w:r w:rsidRPr="00763353">
        <w:rPr>
          <w:szCs w:val="28"/>
        </w:rPr>
        <w:lastRenderedPageBreak/>
        <w:t>среднего профессионального образования или высшего образования, расположенных на территории Новгородской области;</w:t>
      </w:r>
    </w:p>
    <w:p w14:paraId="1ABE9938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членов многодетных семей, указанных в статье 3 областного закона от 27.03.2015 № 750-ОЗ «О статусе и мерах социальной поддержки многодетных семей, проживающих на территории Новгородской области», имеющих в своем составе детей в возрасте до 1,5 лет включительно;</w:t>
      </w:r>
    </w:p>
    <w:p w14:paraId="1D08C087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членов семей с детьми-инвалидами, имеющими в своем составе детей </w:t>
      </w:r>
      <w:r>
        <w:rPr>
          <w:szCs w:val="28"/>
        </w:rPr>
        <w:br/>
      </w:r>
      <w:r w:rsidRPr="00763353">
        <w:rPr>
          <w:szCs w:val="28"/>
        </w:rPr>
        <w:t>в возрасте до 1,5 лет включительно;</w:t>
      </w:r>
    </w:p>
    <w:p w14:paraId="73CEC3F2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членов малоимущих семей, семей, находящихся в трудной жизненной ситуации, имеющих в своем составе детей в возрасте до 1,5 лет включительно;</w:t>
      </w:r>
    </w:p>
    <w:p w14:paraId="5E401100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членов семей участников специальной военной операции, указанных в Указе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</w:t>
      </w:r>
      <w:r w:rsidRPr="00492824">
        <w:rPr>
          <w:spacing w:val="-6"/>
          <w:szCs w:val="28"/>
        </w:rPr>
        <w:t>возложенных на Вооруженные Силы Российской Федерации, военнослужащих</w:t>
      </w:r>
      <w:r w:rsidRPr="00763353">
        <w:rPr>
          <w:szCs w:val="28"/>
        </w:rPr>
        <w:t xml:space="preserve"> Росгвардии, сотрудников, находящихся в служебной командировке в зоне действия специальной военной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действий», имеющих в своем составе детей в возрасте до 1,5 лет включительно.</w:t>
      </w:r>
    </w:p>
    <w:bookmarkEnd w:id="2"/>
    <w:p w14:paraId="5AD91107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Семьи, находящиеся в трудной жизненной ситуации </w:t>
      </w:r>
      <w:r>
        <w:rPr>
          <w:szCs w:val="28"/>
        </w:rPr>
        <w:t>–</w:t>
      </w:r>
      <w:r w:rsidRPr="00763353">
        <w:rPr>
          <w:szCs w:val="28"/>
        </w:rPr>
        <w:t xml:space="preserve"> семьи (Получатели Услуг и (или) члены их семей), оказавшиеся в трудной жизненной ситуации по причинам инвалидности, неспособности к самообслуживанию в связи с преклонным возрастом, болезнью, сиротства, безнадзорности, безработицы, конфликтов и жестокого обращения в семье, одиночества, переселения на постоянное место жительства в рамках Государственной программы по оказанию содействия добровольному переселению в Российскую Федерацию соотечественников, проживающих за рубежом, задолженности по выплате заработной платы свыше </w:t>
      </w:r>
      <w:r>
        <w:rPr>
          <w:szCs w:val="28"/>
        </w:rPr>
        <w:t>3</w:t>
      </w:r>
      <w:r w:rsidRPr="00763353">
        <w:rPr>
          <w:szCs w:val="28"/>
        </w:rPr>
        <w:t xml:space="preserve"> месяцев, </w:t>
      </w:r>
      <w:r>
        <w:rPr>
          <w:szCs w:val="28"/>
        </w:rPr>
        <w:br/>
      </w:r>
      <w:r w:rsidRPr="00763353">
        <w:rPr>
          <w:szCs w:val="28"/>
        </w:rPr>
        <w:t>по причине утраты, повреждения жилья и имущества, а также в связи с иными обстоятельствами, которые ухудшают условия жизнедеятельности таких семей и последствия которых они не могут преодолеть самостоятельно.</w:t>
      </w:r>
    </w:p>
    <w:p w14:paraId="546F2630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bookmarkStart w:id="3" w:name="_Hlk199422807"/>
      <w:r w:rsidRPr="00763353">
        <w:rPr>
          <w:color w:val="000000"/>
          <w:szCs w:val="28"/>
        </w:rPr>
        <w:t>Право на получение Услуги возникает у Получателя Услуги при условии осуществления регистрации рождения ребенка в возрасте до 1,5 лет включительно на территории Новгородской области.</w:t>
      </w:r>
    </w:p>
    <w:p w14:paraId="4718E7D0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bookmarkStart w:id="4" w:name="_Hlk199422857"/>
      <w:bookmarkEnd w:id="3"/>
      <w:r w:rsidRPr="00763353">
        <w:rPr>
          <w:color w:val="000000"/>
          <w:szCs w:val="28"/>
        </w:rPr>
        <w:lastRenderedPageBreak/>
        <w:t xml:space="preserve">Получатель Услуги вправе получить в прокат на одного ребенка не более одного предмета проката каждого наименования </w:t>
      </w:r>
      <w:bookmarkEnd w:id="4"/>
      <w:r>
        <w:rPr>
          <w:color w:val="000000"/>
          <w:szCs w:val="28"/>
        </w:rPr>
        <w:t>в соответствии с приложением № 1</w:t>
      </w:r>
      <w:r w:rsidRPr="00763353">
        <w:rPr>
          <w:color w:val="000000"/>
          <w:szCs w:val="28"/>
        </w:rPr>
        <w:t xml:space="preserve"> к настоящему Порядку.  </w:t>
      </w:r>
    </w:p>
    <w:p w14:paraId="2181F161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2.2. В целях применения настоящего Порядка под единственным родителем понимается родитель ребенка в случае, если в записи акта о рождении ребенка отсутствуют сведения о втором родителе ребенка, сведения об отце в запись акта о рождении ребенка внесены по заявлению матери ребенка, второй родитель ребенка умер, объявлен умершим, признан безвестно отсутствующим.</w:t>
      </w:r>
    </w:p>
    <w:p w14:paraId="1115CF69" w14:textId="77777777" w:rsidR="00ED29A5" w:rsidRPr="00763353" w:rsidRDefault="00ED29A5" w:rsidP="00ED29A5">
      <w:pPr>
        <w:pStyle w:val="ab"/>
        <w:ind w:firstLine="709"/>
        <w:rPr>
          <w:szCs w:val="28"/>
        </w:rPr>
      </w:pPr>
    </w:p>
    <w:p w14:paraId="0CC2B954" w14:textId="77777777" w:rsidR="00ED29A5" w:rsidRPr="00AD2F14" w:rsidRDefault="00ED29A5" w:rsidP="00ED29A5">
      <w:pPr>
        <w:pStyle w:val="ab"/>
        <w:spacing w:line="360" w:lineRule="atLeast"/>
        <w:ind w:firstLine="709"/>
        <w:rPr>
          <w:b/>
          <w:szCs w:val="28"/>
        </w:rPr>
      </w:pPr>
      <w:r w:rsidRPr="00AD2F14">
        <w:rPr>
          <w:b/>
          <w:szCs w:val="28"/>
        </w:rPr>
        <w:t>3. Организация деятельности пункта проката</w:t>
      </w:r>
    </w:p>
    <w:p w14:paraId="254C7840" w14:textId="77777777" w:rsidR="00ED29A5" w:rsidRPr="00AC70D8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AC70D8">
        <w:rPr>
          <w:szCs w:val="28"/>
        </w:rPr>
        <w:t>3.1. Исполнитель создает условия для организации деятельности пункта проката, осуществляет подбор помещения для хранения предметов проката, несет ответственность за организацию и результаты работы пункта проката.</w:t>
      </w:r>
    </w:p>
    <w:p w14:paraId="01ADF397" w14:textId="77777777" w:rsidR="00ED29A5" w:rsidRPr="00AC70D8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AC70D8">
        <w:rPr>
          <w:szCs w:val="28"/>
        </w:rPr>
        <w:t xml:space="preserve">3.2. Локальным нормативным актом Исполнителя назначается сотрудник Исполнителя, ответственный за организацию работы пункта проката. </w:t>
      </w:r>
    </w:p>
    <w:p w14:paraId="09668E26" w14:textId="77777777" w:rsidR="00ED29A5" w:rsidRPr="00AC70D8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AC70D8">
        <w:rPr>
          <w:szCs w:val="28"/>
        </w:rPr>
        <w:t xml:space="preserve">3.3. Локальным нормативным актом Исполнителя назначается сотрудник Исполнителя, являющийся материально ответственным лицом, с которым заключается договор о материальной ответственности по приему, хранению и выдаче предметов проката. </w:t>
      </w:r>
    </w:p>
    <w:p w14:paraId="3E67F451" w14:textId="77777777" w:rsidR="00ED29A5" w:rsidRPr="00AC70D8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AC70D8">
        <w:rPr>
          <w:szCs w:val="28"/>
        </w:rPr>
        <w:t xml:space="preserve">3.4. Контроль за использованием и возвратом предметов проката осуществляется сотрудником Исполнителя, ответственным за организацию работы пункта проката. </w:t>
      </w:r>
    </w:p>
    <w:p w14:paraId="35148DDA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AC70D8">
        <w:rPr>
          <w:szCs w:val="28"/>
        </w:rPr>
        <w:t>3.5. Исполнитель обеспечивает мойку</w:t>
      </w:r>
      <w:r w:rsidRPr="00763353">
        <w:rPr>
          <w:szCs w:val="28"/>
        </w:rPr>
        <w:t xml:space="preserve"> и санитарную обработку предметов проката. </w:t>
      </w:r>
    </w:p>
    <w:p w14:paraId="7092A4DB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3.6. Ведение учета приобретенных предметов проката и Получателей Услуг осуществляется в региональной информационной системе «Учет поставщиков и получателей социальных услуг» (далее </w:t>
      </w:r>
      <w:r w:rsidR="00BF55F8">
        <w:rPr>
          <w:szCs w:val="28"/>
        </w:rPr>
        <w:t xml:space="preserve">– </w:t>
      </w:r>
      <w:r w:rsidRPr="00763353">
        <w:rPr>
          <w:szCs w:val="28"/>
        </w:rPr>
        <w:t xml:space="preserve">информационная система). </w:t>
      </w:r>
    </w:p>
    <w:p w14:paraId="44CB5C65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3.7. Режим работы пункта проката соответствует утвержденному графику работы Исполнителя.</w:t>
      </w:r>
    </w:p>
    <w:p w14:paraId="48A46BD4" w14:textId="77777777" w:rsidR="00ED29A5" w:rsidRPr="00763353" w:rsidRDefault="00ED29A5" w:rsidP="00ED29A5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3353">
        <w:rPr>
          <w:rFonts w:ascii="Times New Roman" w:hAnsi="Times New Roman"/>
          <w:sz w:val="28"/>
          <w:szCs w:val="28"/>
        </w:rPr>
        <w:t xml:space="preserve">3.8. Пункт проката выполняет следующие функции: </w:t>
      </w:r>
    </w:p>
    <w:p w14:paraId="66C97563" w14:textId="77777777" w:rsidR="00ED29A5" w:rsidRPr="00763353" w:rsidRDefault="00ED29A5" w:rsidP="00ED29A5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3353">
        <w:rPr>
          <w:rFonts w:ascii="Times New Roman" w:hAnsi="Times New Roman"/>
          <w:sz w:val="28"/>
          <w:szCs w:val="28"/>
        </w:rPr>
        <w:t>получение заявлений от Получателей Услуги;</w:t>
      </w:r>
    </w:p>
    <w:p w14:paraId="59A93AD8" w14:textId="77777777" w:rsidR="00ED29A5" w:rsidRPr="00763353" w:rsidRDefault="00ED29A5" w:rsidP="00ED29A5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3353">
        <w:rPr>
          <w:rFonts w:ascii="Times New Roman" w:hAnsi="Times New Roman"/>
          <w:sz w:val="28"/>
          <w:szCs w:val="28"/>
        </w:rPr>
        <w:t>выдача Получателям Услуги (их представителям) предметов проката во временное пользование;</w:t>
      </w:r>
    </w:p>
    <w:p w14:paraId="4C434F2D" w14:textId="77777777" w:rsidR="00ED29A5" w:rsidRPr="00763353" w:rsidRDefault="00ED29A5" w:rsidP="00ED29A5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3353">
        <w:rPr>
          <w:rFonts w:ascii="Times New Roman" w:hAnsi="Times New Roman"/>
          <w:sz w:val="28"/>
          <w:szCs w:val="28"/>
        </w:rPr>
        <w:t>персональный учет предметов проката, выданных пунктом проката во временное пользование;</w:t>
      </w:r>
    </w:p>
    <w:p w14:paraId="4D4161F7" w14:textId="77777777" w:rsidR="00ED29A5" w:rsidRPr="00763353" w:rsidRDefault="00ED29A5" w:rsidP="00ED29A5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3353">
        <w:rPr>
          <w:rFonts w:ascii="Times New Roman" w:hAnsi="Times New Roman"/>
          <w:sz w:val="28"/>
          <w:szCs w:val="28"/>
        </w:rPr>
        <w:t>составление и подписание заявлений, договоров, актов приема-передачи и иных документов, необходимых для осуществления деятельности пункта проката;</w:t>
      </w:r>
    </w:p>
    <w:p w14:paraId="60581ACB" w14:textId="77777777" w:rsidR="00ED29A5" w:rsidRPr="00763353" w:rsidRDefault="00ED29A5" w:rsidP="00ED29A5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3353">
        <w:rPr>
          <w:rFonts w:ascii="Times New Roman" w:hAnsi="Times New Roman"/>
          <w:sz w:val="28"/>
          <w:szCs w:val="28"/>
        </w:rPr>
        <w:t>информирование населения об услугах, предоставляемых пунктом проката.</w:t>
      </w:r>
    </w:p>
    <w:p w14:paraId="2F08C453" w14:textId="77777777" w:rsidR="00ED29A5" w:rsidRPr="00763353" w:rsidRDefault="00ED29A5" w:rsidP="00ED29A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60712D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b/>
          <w:szCs w:val="28"/>
        </w:rPr>
        <w:t>4. Порядок и условия предоставления услуг проката</w:t>
      </w:r>
      <w:r w:rsidRPr="00763353">
        <w:rPr>
          <w:szCs w:val="28"/>
        </w:rPr>
        <w:t xml:space="preserve"> </w:t>
      </w:r>
    </w:p>
    <w:p w14:paraId="54E2C10F" w14:textId="77777777" w:rsidR="00ED29A5" w:rsidRPr="00763353" w:rsidRDefault="00ED29A5" w:rsidP="00ED29A5">
      <w:pPr>
        <w:spacing w:line="360" w:lineRule="atLeast"/>
        <w:ind w:firstLine="709"/>
        <w:jc w:val="both"/>
        <w:rPr>
          <w:sz w:val="28"/>
          <w:szCs w:val="28"/>
        </w:rPr>
      </w:pPr>
      <w:r w:rsidRPr="00763353">
        <w:rPr>
          <w:sz w:val="28"/>
          <w:szCs w:val="28"/>
        </w:rPr>
        <w:lastRenderedPageBreak/>
        <w:t xml:space="preserve">4.1. </w:t>
      </w:r>
      <w:bookmarkStart w:id="5" w:name="_Hlk199422901"/>
      <w:r w:rsidRPr="00763353">
        <w:rPr>
          <w:sz w:val="28"/>
          <w:szCs w:val="28"/>
        </w:rPr>
        <w:t xml:space="preserve">Для получения Услуги Получатель Услуги подает заявление о предоставлении предметов проката </w:t>
      </w:r>
      <w:r w:rsidR="00BF55F8">
        <w:rPr>
          <w:sz w:val="28"/>
          <w:szCs w:val="28"/>
        </w:rPr>
        <w:t>по форме согласно приложению № 2</w:t>
      </w:r>
      <w:r w:rsidRPr="00763353">
        <w:rPr>
          <w:sz w:val="28"/>
          <w:szCs w:val="28"/>
        </w:rPr>
        <w:t xml:space="preserve"> к настоящему Порядку (далее </w:t>
      </w:r>
      <w:r w:rsidR="00BF55F8">
        <w:rPr>
          <w:sz w:val="28"/>
          <w:szCs w:val="28"/>
        </w:rPr>
        <w:t xml:space="preserve">– </w:t>
      </w:r>
      <w:r w:rsidRPr="00763353">
        <w:rPr>
          <w:sz w:val="28"/>
          <w:szCs w:val="28"/>
        </w:rPr>
        <w:t xml:space="preserve">заявление) Исполнителю лично или в форме электронного документа с использованием официального сайта министерства в информационно-телекоммуникационной сети «Интернет» (далее </w:t>
      </w:r>
      <w:r w:rsidR="00BF55F8">
        <w:rPr>
          <w:sz w:val="28"/>
          <w:szCs w:val="28"/>
        </w:rPr>
        <w:t xml:space="preserve">– </w:t>
      </w:r>
      <w:r w:rsidRPr="00763353">
        <w:rPr>
          <w:sz w:val="28"/>
          <w:szCs w:val="28"/>
        </w:rPr>
        <w:t>портал) (при наличии технической возможности) и представляет следующие документы:</w:t>
      </w:r>
    </w:p>
    <w:p w14:paraId="1A154414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копии документов о заключении (расторжении) брака, выданных компетентным органом иностранного государства, и их нотариально удостоверенный перевод на русский язык (в случае заключения (расторжения) брака на территории иностранного государства);  </w:t>
      </w:r>
    </w:p>
    <w:p w14:paraId="3CE16EC2" w14:textId="77777777" w:rsidR="00ED29A5" w:rsidRPr="00763353" w:rsidRDefault="00ED29A5" w:rsidP="00ED29A5">
      <w:pPr>
        <w:pStyle w:val="ab"/>
        <w:spacing w:line="360" w:lineRule="atLeast"/>
        <w:ind w:firstLine="709"/>
        <w:rPr>
          <w:color w:val="000000"/>
          <w:szCs w:val="28"/>
        </w:rPr>
      </w:pPr>
      <w:r w:rsidRPr="00763353">
        <w:rPr>
          <w:color w:val="000000"/>
          <w:szCs w:val="28"/>
        </w:rPr>
        <w:t xml:space="preserve">копию (копии) документа (документов) о рождении ребенка (детей), в связи с рождением которого (которых) у Получателя Услуги возникло право на получение Услуги, выданного (выданные) компетентным органом иностранного государства, и его (их) нотариально удостоверенный перевод на русский язык, </w:t>
      </w:r>
      <w:r>
        <w:rPr>
          <w:color w:val="000000"/>
          <w:szCs w:val="28"/>
        </w:rPr>
        <w:t>–</w:t>
      </w:r>
      <w:r w:rsidRPr="00763353">
        <w:rPr>
          <w:color w:val="000000"/>
          <w:szCs w:val="28"/>
        </w:rPr>
        <w:t xml:space="preserve"> при регистрации акта о рождении ребенка за пределами </w:t>
      </w:r>
      <w:r w:rsidRPr="002545DA">
        <w:rPr>
          <w:spacing w:val="-6"/>
          <w:szCs w:val="28"/>
        </w:rPr>
        <w:t>Российской Федерации (для граждан, указанных в четвертом абзаце пункта 2.1</w:t>
      </w:r>
      <w:r w:rsidRPr="002545DA">
        <w:rPr>
          <w:szCs w:val="28"/>
        </w:rPr>
        <w:t xml:space="preserve"> </w:t>
      </w:r>
      <w:r w:rsidRPr="00763353">
        <w:rPr>
          <w:color w:val="000000"/>
          <w:szCs w:val="28"/>
        </w:rPr>
        <w:t>настоящего Порядка);</w:t>
      </w:r>
    </w:p>
    <w:p w14:paraId="2F62EADC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копию документа об обучении Получателя Услуги или его супруга (супруги) по очной форме обучения в образовательных организациях среднего профессионального образования или высшего образования, расположенных на территории Новгородской области, выданного в году обращения за предоставлением Услуги (для граждан, указанных в </w:t>
      </w:r>
      <w:r w:rsidR="00BF55F8">
        <w:rPr>
          <w:color w:val="000000"/>
          <w:szCs w:val="28"/>
        </w:rPr>
        <w:t xml:space="preserve">третьем </w:t>
      </w:r>
      <w:r w:rsidRPr="00763353">
        <w:rPr>
          <w:color w:val="000000"/>
          <w:szCs w:val="28"/>
        </w:rPr>
        <w:t>абзаце пункта 2.1</w:t>
      </w:r>
      <w:r w:rsidRPr="00763353">
        <w:rPr>
          <w:szCs w:val="28"/>
        </w:rPr>
        <w:t xml:space="preserve"> настоящего Порядка).</w:t>
      </w:r>
    </w:p>
    <w:bookmarkEnd w:id="5"/>
    <w:p w14:paraId="00D8C05C" w14:textId="77777777" w:rsidR="00ED29A5" w:rsidRPr="00763353" w:rsidRDefault="00ED29A5" w:rsidP="00ED29A5">
      <w:pPr>
        <w:spacing w:line="360" w:lineRule="atLeast"/>
        <w:ind w:firstLine="709"/>
        <w:jc w:val="both"/>
        <w:rPr>
          <w:sz w:val="28"/>
          <w:szCs w:val="28"/>
        </w:rPr>
      </w:pPr>
      <w:r w:rsidRPr="00763353">
        <w:rPr>
          <w:sz w:val="28"/>
          <w:szCs w:val="28"/>
        </w:rPr>
        <w:t>От имени Получателя Услуги обратиться к Исполнителю с заявлением имеют право:</w:t>
      </w:r>
    </w:p>
    <w:p w14:paraId="16583303" w14:textId="77777777" w:rsidR="00ED29A5" w:rsidRPr="00BF55F8" w:rsidRDefault="00ED29A5" w:rsidP="00BF55F8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F8">
        <w:rPr>
          <w:rFonts w:ascii="Times New Roman" w:hAnsi="Times New Roman" w:cs="Times New Roman"/>
          <w:sz w:val="28"/>
          <w:szCs w:val="28"/>
        </w:rPr>
        <w:t>законные представители Получателей Услуг;</w:t>
      </w:r>
    </w:p>
    <w:p w14:paraId="50A9A64C" w14:textId="77777777" w:rsidR="00ED29A5" w:rsidRPr="00BF55F8" w:rsidRDefault="00ED29A5" w:rsidP="00BF55F8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F8">
        <w:rPr>
          <w:rFonts w:ascii="Times New Roman" w:hAnsi="Times New Roman" w:cs="Times New Roman"/>
          <w:sz w:val="28"/>
          <w:szCs w:val="28"/>
        </w:rPr>
        <w:t>уполномоченные лица, действующие в интересах Получателей Услуг в силу полномочий, основанных на доверенности, оформленной в соответствии с законодательством Российской Федерации.</w:t>
      </w:r>
    </w:p>
    <w:p w14:paraId="175D9D66" w14:textId="77777777" w:rsidR="00ED29A5" w:rsidRPr="00BF55F8" w:rsidRDefault="00ED29A5" w:rsidP="00BF55F8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F8">
        <w:rPr>
          <w:rFonts w:ascii="Times New Roman" w:hAnsi="Times New Roman" w:cs="Times New Roman"/>
          <w:sz w:val="28"/>
          <w:szCs w:val="28"/>
        </w:rPr>
        <w:t>Установление личности Получателя Услуги (его представителя) осуществляется:</w:t>
      </w:r>
    </w:p>
    <w:p w14:paraId="7D6BFD82" w14:textId="77777777" w:rsidR="00ED29A5" w:rsidRPr="00BF55F8" w:rsidRDefault="00ED29A5" w:rsidP="00BF55F8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F8">
        <w:rPr>
          <w:rFonts w:ascii="Times New Roman" w:hAnsi="Times New Roman" w:cs="Times New Roman"/>
          <w:sz w:val="28"/>
          <w:szCs w:val="28"/>
        </w:rPr>
        <w:t>при подаче заявления лично – посредством предъявления Получателем Услуги (его представителем) паспорта или иного документа, удостоверяющего его личность;</w:t>
      </w:r>
    </w:p>
    <w:p w14:paraId="32E971EB" w14:textId="77777777" w:rsidR="00ED29A5" w:rsidRPr="00BF55F8" w:rsidRDefault="00ED29A5" w:rsidP="00BF55F8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F8">
        <w:rPr>
          <w:rFonts w:ascii="Times New Roman" w:hAnsi="Times New Roman" w:cs="Times New Roman"/>
          <w:sz w:val="28"/>
          <w:szCs w:val="28"/>
        </w:rPr>
        <w:t xml:space="preserve">при подаче заявления в форме электронных документов – в соответствии с Федеральным законом от 6 апреля 2011 года № 63-ФЗ </w:t>
      </w:r>
      <w:r w:rsidRPr="00BF55F8">
        <w:rPr>
          <w:rFonts w:ascii="Times New Roman" w:hAnsi="Times New Roman" w:cs="Times New Roman"/>
          <w:sz w:val="28"/>
          <w:szCs w:val="28"/>
        </w:rPr>
        <w:br/>
        <w:t>«Об электронной подписи».</w:t>
      </w:r>
    </w:p>
    <w:p w14:paraId="40C40A6E" w14:textId="77777777" w:rsidR="00ED29A5" w:rsidRPr="00817CBF" w:rsidRDefault="00ED29A5" w:rsidP="00817CBF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Получатель Услуги (его представитель) несет ответственность за </w:t>
      </w:r>
      <w:r w:rsidRPr="00817CBF">
        <w:rPr>
          <w:szCs w:val="28"/>
        </w:rPr>
        <w:t xml:space="preserve">достоверность представленных документов и указанных в заявлении сведений. </w:t>
      </w:r>
    </w:p>
    <w:p w14:paraId="3BD0F16E" w14:textId="77777777" w:rsidR="00ED29A5" w:rsidRPr="00817CBF" w:rsidRDefault="00ED29A5" w:rsidP="00817CBF">
      <w:pPr>
        <w:pStyle w:val="ab"/>
        <w:spacing w:line="360" w:lineRule="atLeast"/>
        <w:ind w:firstLine="709"/>
        <w:rPr>
          <w:szCs w:val="28"/>
        </w:rPr>
      </w:pPr>
      <w:r w:rsidRPr="00817CBF">
        <w:rPr>
          <w:szCs w:val="28"/>
        </w:rPr>
        <w:t xml:space="preserve">Верность копий документов, предоставляемых Исполнителю Получателем Услуги (его представителем) лично, удостоверяется специалистом Исполнителя при приеме документов при наличии подлинников документов. В ином случае верность копии документов должна быть засвидетельствована в нотариальном порядке. </w:t>
      </w:r>
    </w:p>
    <w:p w14:paraId="59CAF023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настоящем пункте, должны содержать следующие реквизиты: наименование и адрес органа, организации, выдавших документ, подпись уполномоченного лица, печать органа, организации (при наличии печати), выдавших документ, дату выдачи документа, номер документа. </w:t>
      </w:r>
    </w:p>
    <w:p w14:paraId="596B4D20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В случае направления заявления и документов в форме электронных документов посредст</w:t>
      </w:r>
      <w:r w:rsidRPr="00763353">
        <w:rPr>
          <w:color w:val="000000"/>
          <w:szCs w:val="28"/>
        </w:rPr>
        <w:t xml:space="preserve">вом официального сайта министерства документы </w:t>
      </w:r>
      <w:r w:rsidRPr="00AD2F14">
        <w:rPr>
          <w:color w:val="000000"/>
          <w:spacing w:val="-6"/>
          <w:szCs w:val="28"/>
        </w:rPr>
        <w:t>подписываются электронной подписью Получателя Услуги (его представителя)</w:t>
      </w:r>
      <w:r w:rsidRPr="007633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763353">
        <w:rPr>
          <w:color w:val="000000"/>
          <w:szCs w:val="28"/>
        </w:rPr>
        <w:t xml:space="preserve">в соответствии с требованиями Федерального </w:t>
      </w:r>
      <w:hyperlink r:id="rId8">
        <w:r w:rsidRPr="00817CBF">
          <w:rPr>
            <w:rStyle w:val="ad"/>
            <w:color w:val="000000"/>
            <w:szCs w:val="28"/>
            <w:u w:val="none"/>
          </w:rPr>
          <w:t>закона</w:t>
        </w:r>
      </w:hyperlink>
      <w:r w:rsidRPr="00817CBF">
        <w:rPr>
          <w:color w:val="000000"/>
          <w:szCs w:val="28"/>
        </w:rPr>
        <w:t xml:space="preserve"> от 6 апреля 2011 года </w:t>
      </w:r>
      <w:r w:rsidRPr="00817CBF">
        <w:rPr>
          <w:color w:val="000000"/>
          <w:szCs w:val="28"/>
        </w:rPr>
        <w:br/>
        <w:t>№ 63-ФЗ «Об электронной подписи», при этом пред</w:t>
      </w:r>
      <w:r w:rsidRPr="00763353">
        <w:rPr>
          <w:color w:val="000000"/>
          <w:szCs w:val="28"/>
        </w:rPr>
        <w:t xml:space="preserve">ставление подлинников указанных в заявлении документов не требуется. </w:t>
      </w:r>
    </w:p>
    <w:p w14:paraId="047A995F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Заявление и документы, указанные в настоящем пункте, регистрируются Исполнителем не позднее </w:t>
      </w:r>
      <w:r>
        <w:rPr>
          <w:szCs w:val="28"/>
        </w:rPr>
        <w:t>одного</w:t>
      </w:r>
      <w:r w:rsidRPr="00763353">
        <w:rPr>
          <w:szCs w:val="28"/>
        </w:rPr>
        <w:t xml:space="preserve"> рабочего дня, следующего за днем их поступления Исполнителю.</w:t>
      </w:r>
    </w:p>
    <w:p w14:paraId="6E5A95B2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4.2. Для выдачи предмета проката Исполнителем в течение </w:t>
      </w:r>
      <w:r>
        <w:rPr>
          <w:szCs w:val="28"/>
        </w:rPr>
        <w:t>одного</w:t>
      </w:r>
      <w:r w:rsidRPr="00763353">
        <w:rPr>
          <w:szCs w:val="28"/>
        </w:rPr>
        <w:t xml:space="preserve"> рабочего дня со дня регистрации заявления и документов, указанных в пункте 4.1 </w:t>
      </w:r>
      <w:r w:rsidRPr="00AD2F14">
        <w:rPr>
          <w:spacing w:val="-6"/>
          <w:szCs w:val="28"/>
        </w:rPr>
        <w:t>настоящего Порядка, с использованием межведомственного информационного</w:t>
      </w:r>
      <w:r w:rsidRPr="00763353">
        <w:rPr>
          <w:szCs w:val="28"/>
        </w:rPr>
        <w:t xml:space="preserve"> взаимодействия запрашиваются:</w:t>
      </w:r>
    </w:p>
    <w:p w14:paraId="242DB2BF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сведения, подтверждающие регистрацию в системе индивидуального (персонифицированного) учета Получателя Услуги и членов его семьи, указанных в заявлении; </w:t>
      </w:r>
    </w:p>
    <w:p w14:paraId="082EFE37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сведения, подтверждающие регистрацию по месту жительства (месту пребывания) на территории Новгородской области Получателя Услуги </w:t>
      </w:r>
      <w:r>
        <w:rPr>
          <w:szCs w:val="28"/>
        </w:rPr>
        <w:br/>
      </w:r>
      <w:r w:rsidRPr="00763353">
        <w:rPr>
          <w:szCs w:val="28"/>
        </w:rPr>
        <w:t>и</w:t>
      </w:r>
      <w:r>
        <w:rPr>
          <w:szCs w:val="28"/>
        </w:rPr>
        <w:t xml:space="preserve"> (</w:t>
      </w:r>
      <w:r w:rsidRPr="00763353">
        <w:rPr>
          <w:szCs w:val="28"/>
        </w:rPr>
        <w:t>или</w:t>
      </w:r>
      <w:r>
        <w:rPr>
          <w:szCs w:val="28"/>
        </w:rPr>
        <w:t>)</w:t>
      </w:r>
      <w:r w:rsidRPr="00763353">
        <w:rPr>
          <w:szCs w:val="28"/>
        </w:rPr>
        <w:t xml:space="preserve"> членов его семьи, указанных в заявлении; </w:t>
      </w:r>
    </w:p>
    <w:p w14:paraId="0DDB39A2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сведения, содержащиеся в Едином государственном реестре записей актов гражданского состояния, о рождении ребенка в возрасте до 1,5 лет включительно на территории Новгородской области, смерти ребенка (детей), смерти второго родителя, о заключении (расторжении) брака </w:t>
      </w:r>
      <w:r>
        <w:rPr>
          <w:szCs w:val="28"/>
        </w:rPr>
        <w:br/>
      </w:r>
      <w:r w:rsidRPr="00763353">
        <w:rPr>
          <w:szCs w:val="28"/>
        </w:rPr>
        <w:t xml:space="preserve">(за исключением случаев регистрации записи соответствующего акта компетентным органом иностранного государства); </w:t>
      </w:r>
    </w:p>
    <w:p w14:paraId="2E3EB16D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сведения о лишении (ограничении, восстановлении) в отношении ребенка (детей) родительских прав, сведения об отмене ограничения родительских прав, сведения об установлении опеки над ребенком;</w:t>
      </w:r>
    </w:p>
    <w:p w14:paraId="36297791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сведения о признании семьи малоимущей, многодетной;</w:t>
      </w:r>
    </w:p>
    <w:p w14:paraId="6FDCCEC3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сведения об инвалидности ребенка (детей);</w:t>
      </w:r>
    </w:p>
    <w:p w14:paraId="04F50DEC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сведения о нахождении семьи в трудной жизненной ситуации;</w:t>
      </w:r>
    </w:p>
    <w:p w14:paraId="4823CC9C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 xml:space="preserve">сведения об участии члена семьи в специальной военной операции. </w:t>
      </w:r>
    </w:p>
    <w:p w14:paraId="206D4727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Сведения, предусмотренные во</w:t>
      </w:r>
      <w:r w:rsidRPr="00763353">
        <w:rPr>
          <w:color w:val="000000"/>
          <w:szCs w:val="28"/>
        </w:rPr>
        <w:t xml:space="preserve"> </w:t>
      </w:r>
      <w:hyperlink r:id="rId9">
        <w:r w:rsidRPr="005B561E">
          <w:rPr>
            <w:rStyle w:val="ad"/>
            <w:color w:val="000000"/>
            <w:szCs w:val="28"/>
          </w:rPr>
          <w:t>в</w:t>
        </w:r>
      </w:hyperlink>
      <w:r w:rsidRPr="00763353">
        <w:rPr>
          <w:color w:val="000000"/>
          <w:szCs w:val="28"/>
        </w:rPr>
        <w:t>тором</w:t>
      </w:r>
      <w:r>
        <w:rPr>
          <w:color w:val="000000"/>
          <w:szCs w:val="28"/>
        </w:rPr>
        <w:t>-</w:t>
      </w:r>
      <w:r w:rsidRPr="00763353">
        <w:rPr>
          <w:color w:val="000000"/>
          <w:szCs w:val="28"/>
        </w:rPr>
        <w:t>девято</w:t>
      </w:r>
      <w:r w:rsidRPr="00763353">
        <w:rPr>
          <w:szCs w:val="28"/>
        </w:rPr>
        <w:t>м абзацах настоящего пункта, не запрашиваются Исполнителем, если они представлены Получателем Услуги по собственной инициативе в виде соответствующих документов.</w:t>
      </w:r>
    </w:p>
    <w:p w14:paraId="1B4F6BC7" w14:textId="77777777" w:rsidR="00ED29A5" w:rsidRPr="00817CBF" w:rsidRDefault="00ED29A5" w:rsidP="00817CBF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lastRenderedPageBreak/>
        <w:t xml:space="preserve">4.3. Решение о выдаче предмета проката или об отказе в его выдаче принимается Исполнителем в форме приказа не позднее 5 рабочих дней со дня регистрации заявления и документов, указанных в пункте 4.1 настоящего Порядка, за исключением случаев, указанных в пункте 4.4 настоящего </w:t>
      </w:r>
      <w:r w:rsidRPr="00817CBF">
        <w:rPr>
          <w:szCs w:val="28"/>
        </w:rPr>
        <w:t xml:space="preserve">Порядка. </w:t>
      </w:r>
    </w:p>
    <w:p w14:paraId="50E66525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t>4.4. В случаях непоступления сведений, запрошенных Исполнителем в порядке межведомственного информационного взаимодействия, или поступления ответа на межведомственный запрос, в котором содержится информация об отсутствии таких сведений, срок рассмотрения заявления с прилагаемыми документами приостанавливается на 10 рабочих дней.</w:t>
      </w:r>
    </w:p>
    <w:p w14:paraId="31C30A98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t>Исполнитель не позднее одного рабочего дня, следующего за днем истечения срока получения ответа на межведомственный запрос (в случае непоступления сведений) или следующего за днем поступления ответа на межведомственный запрос, в котором содержится информация об отсутствии таких сведений, принимает решение о приостановлении срока рассмотрения заявления с прилагаемыми документами (сведениями) и направляет Получателю Услуги (его представителю) способом, указанным в заявлении, уведомление о приостановлении рассмотрения заявления (далее уведомление о приостановлении) с указанием причин приостановления, а также с указанием срока, на который приостанавливается рассмотрение заявления.</w:t>
      </w:r>
    </w:p>
    <w:p w14:paraId="227A2E01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t xml:space="preserve">В случае поступления ответа на межведомственный запрос, в котором содержится информация об отсутствии сведений, в уведомлении о приостановлении указывается информация о необходимости представления Получателем Услуги (его представителем) копий документов, подтверждающих недостающие сведения, в срок, на который приостанавливается рассмотрение заявления. Получатель Услуги (его представитель) в срок, на который приостанавливается рассмотрение заявления, представляет Исполнителю копии необходимых документов одним из способов, указанных в первом абзаце пункта </w:t>
      </w:r>
      <w:r w:rsidRPr="00817CBF">
        <w:rPr>
          <w:rFonts w:ascii="Times New Roman" w:hAnsi="Times New Roman" w:cs="Times New Roman"/>
          <w:color w:val="000000"/>
          <w:sz w:val="28"/>
          <w:szCs w:val="28"/>
        </w:rPr>
        <w:t>4.1 н</w:t>
      </w:r>
      <w:r w:rsidRPr="00817CBF">
        <w:rPr>
          <w:rFonts w:ascii="Times New Roman" w:hAnsi="Times New Roman" w:cs="Times New Roman"/>
          <w:sz w:val="28"/>
          <w:szCs w:val="28"/>
        </w:rPr>
        <w:t>астоящего Порядка. Срок принятия решения о выдаче предмета проката или об отказе в выдаче предмета проката возобновляется со дня, следующего за днем представления Получателем Услуги (его представителем) Исполнителю копий необходимых документов.</w:t>
      </w:r>
    </w:p>
    <w:p w14:paraId="4443AC76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pacing w:val="-4"/>
          <w:sz w:val="28"/>
          <w:szCs w:val="28"/>
        </w:rPr>
        <w:t>Непоступление сведений, запрашиваемых в порядке межведомственного</w:t>
      </w:r>
      <w:r w:rsidRPr="00817CBF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взаимодействия, в срок, указанный в первом абзаце настоящего пункта, не может являться основанием для отказа в выдаче предмета проката. Срок принятия решения о выдаче предмета проката или об отказе в его выдаче в случае непоступления сведений возобновляется со дня, следующего за днем истечения срока приостановления рассмотрения заявления.</w:t>
      </w:r>
    </w:p>
    <w:p w14:paraId="733C0B5F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t xml:space="preserve">4.5. Основаниями для отказа в выдаче предмета проката являются: </w:t>
      </w:r>
    </w:p>
    <w:p w14:paraId="618D39EA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t xml:space="preserve">несоответствие Получателя Услуги требованиям и условиям, указанным в пункте 2.1 настоящего Порядка; </w:t>
      </w:r>
    </w:p>
    <w:p w14:paraId="01F3B056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или представление не в полном объеме документов, указанных в пункте 4.1 настоящего Порядка; </w:t>
      </w:r>
    </w:p>
    <w:p w14:paraId="7CC07D0C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t>представление в заявлении и документах, указанных в пункте 4.1 настоящего Порядка, недостоверных сведений;</w:t>
      </w:r>
    </w:p>
    <w:p w14:paraId="7F8A4333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t>представление заявления и документов, указанных в пункте 4.1 настоящего Порядка, не соответствующих требованиям, указанным в пункте 4.1 настоящего Порядка;</w:t>
      </w:r>
    </w:p>
    <w:p w14:paraId="7640E672" w14:textId="77777777" w:rsidR="00ED29A5" w:rsidRPr="00817CBF" w:rsidRDefault="00ED29A5" w:rsidP="00817CBF">
      <w:pPr>
        <w:spacing w:line="360" w:lineRule="atLeast"/>
        <w:ind w:firstLine="709"/>
        <w:jc w:val="both"/>
        <w:rPr>
          <w:sz w:val="28"/>
          <w:szCs w:val="28"/>
        </w:rPr>
      </w:pPr>
      <w:r w:rsidRPr="00817CBF">
        <w:rPr>
          <w:sz w:val="28"/>
          <w:szCs w:val="28"/>
        </w:rPr>
        <w:t xml:space="preserve">непредставление Получателем Услуги копий документов, подтверждающих сведения, </w:t>
      </w:r>
      <w:r w:rsidRPr="00817CBF">
        <w:rPr>
          <w:color w:val="000000" w:themeColor="text1"/>
          <w:sz w:val="28"/>
          <w:szCs w:val="28"/>
        </w:rPr>
        <w:t xml:space="preserve">указанные в </w:t>
      </w:r>
      <w:hyperlink r:id="rId10">
        <w:r w:rsidRPr="00817CBF">
          <w:rPr>
            <w:rStyle w:val="ad"/>
            <w:color w:val="000000" w:themeColor="text1"/>
            <w:sz w:val="28"/>
            <w:szCs w:val="28"/>
            <w:u w:val="none"/>
          </w:rPr>
          <w:t>пункте</w:t>
        </w:r>
      </w:hyperlink>
      <w:r w:rsidRPr="00817CBF">
        <w:rPr>
          <w:color w:val="000000" w:themeColor="text1"/>
          <w:sz w:val="28"/>
          <w:szCs w:val="28"/>
        </w:rPr>
        <w:t xml:space="preserve"> 4.2 настоящего Порядка, в течение срока, предусмотренного </w:t>
      </w:r>
      <w:hyperlink r:id="rId11">
        <w:r w:rsidRPr="00817CBF">
          <w:rPr>
            <w:rStyle w:val="ad"/>
            <w:color w:val="000000" w:themeColor="text1"/>
            <w:sz w:val="28"/>
            <w:szCs w:val="28"/>
            <w:u w:val="none"/>
          </w:rPr>
          <w:t xml:space="preserve">первым абзацем пункта 4.4 </w:t>
        </w:r>
      </w:hyperlink>
      <w:r w:rsidRPr="00817CBF">
        <w:rPr>
          <w:sz w:val="28"/>
          <w:szCs w:val="28"/>
        </w:rPr>
        <w:t>настоящего Порядка (в случае поступления ответа на межведомственный запрос, в котором содержится информация об отсутствии сведений, и указания в уведомлении о приостановлении информации о необходимости представления копий таких документов);</w:t>
      </w:r>
    </w:p>
    <w:p w14:paraId="32D5AB69" w14:textId="77777777" w:rsidR="00ED29A5" w:rsidRPr="00817CBF" w:rsidRDefault="00ED29A5" w:rsidP="00817CBF">
      <w:pPr>
        <w:pStyle w:val="ab"/>
        <w:spacing w:line="360" w:lineRule="atLeast"/>
        <w:ind w:firstLine="709"/>
        <w:rPr>
          <w:color w:val="000000"/>
          <w:szCs w:val="28"/>
        </w:rPr>
      </w:pPr>
      <w:r w:rsidRPr="00817CBF">
        <w:rPr>
          <w:color w:val="000000"/>
          <w:szCs w:val="28"/>
        </w:rPr>
        <w:t xml:space="preserve">подача заявления лицом, не уполномоченным на осуществление таких действий; </w:t>
      </w:r>
    </w:p>
    <w:p w14:paraId="4A1DA8B2" w14:textId="77777777" w:rsidR="00ED29A5" w:rsidRPr="00817CBF" w:rsidRDefault="00ED29A5" w:rsidP="00817CBF">
      <w:pPr>
        <w:pStyle w:val="ab"/>
        <w:spacing w:line="360" w:lineRule="atLeast"/>
        <w:ind w:firstLine="709"/>
        <w:rPr>
          <w:szCs w:val="28"/>
        </w:rPr>
      </w:pPr>
      <w:r w:rsidRPr="00817CBF">
        <w:rPr>
          <w:szCs w:val="28"/>
        </w:rPr>
        <w:t xml:space="preserve">невозможность идентифицировать принадлежность документа Получателю Услуги (его представителю); </w:t>
      </w:r>
    </w:p>
    <w:p w14:paraId="6EDD8E6D" w14:textId="77777777" w:rsidR="00ED29A5" w:rsidRPr="00817CBF" w:rsidRDefault="00ED29A5" w:rsidP="00817CBF">
      <w:pPr>
        <w:pStyle w:val="ab"/>
        <w:spacing w:line="360" w:lineRule="atLeast"/>
        <w:ind w:firstLine="709"/>
        <w:rPr>
          <w:szCs w:val="28"/>
        </w:rPr>
      </w:pPr>
      <w:r w:rsidRPr="00817CBF">
        <w:rPr>
          <w:szCs w:val="28"/>
        </w:rPr>
        <w:t xml:space="preserve">наличие в документах подчисток, приписок, зачеркнутых слов и иных исправлений, за исключением исправлений, заверенных подписью ответственного лица и печатью организации (при наличии печати), выдавшей документ, либо ее правопреемника; </w:t>
      </w:r>
    </w:p>
    <w:p w14:paraId="44ADDCAA" w14:textId="77777777" w:rsidR="00ED29A5" w:rsidRPr="00817CBF" w:rsidRDefault="00817CBF" w:rsidP="00817CBF">
      <w:pPr>
        <w:pStyle w:val="ab"/>
        <w:spacing w:line="360" w:lineRule="atLeast"/>
        <w:ind w:firstLine="709"/>
        <w:rPr>
          <w:szCs w:val="28"/>
        </w:rPr>
      </w:pPr>
      <w:r>
        <w:rPr>
          <w:szCs w:val="28"/>
        </w:rPr>
        <w:t>отсутствие в пункте проката</w:t>
      </w:r>
      <w:r w:rsidR="00ED29A5" w:rsidRPr="00817CBF">
        <w:rPr>
          <w:szCs w:val="28"/>
        </w:rPr>
        <w:t>, предмета проката, который необходим Получателю Услуги;</w:t>
      </w:r>
    </w:p>
    <w:p w14:paraId="5CF74358" w14:textId="77777777" w:rsidR="00ED29A5" w:rsidRPr="00817CBF" w:rsidRDefault="00ED29A5" w:rsidP="00817CBF">
      <w:pPr>
        <w:spacing w:line="360" w:lineRule="atLeast"/>
        <w:ind w:firstLine="709"/>
        <w:jc w:val="both"/>
        <w:rPr>
          <w:sz w:val="28"/>
          <w:szCs w:val="28"/>
        </w:rPr>
      </w:pPr>
      <w:r w:rsidRPr="00817CBF">
        <w:rPr>
          <w:sz w:val="28"/>
          <w:szCs w:val="28"/>
        </w:rPr>
        <w:t xml:space="preserve">указание в заявлении предмета проката, не </w:t>
      </w:r>
      <w:r w:rsidR="00817CBF">
        <w:rPr>
          <w:sz w:val="28"/>
          <w:szCs w:val="28"/>
        </w:rPr>
        <w:t>предусмотренного приложением № 1</w:t>
      </w:r>
      <w:r w:rsidRPr="00817CBF">
        <w:rPr>
          <w:sz w:val="28"/>
          <w:szCs w:val="28"/>
        </w:rPr>
        <w:t xml:space="preserve"> к настоящему Порядку;</w:t>
      </w:r>
    </w:p>
    <w:p w14:paraId="14DF5BCA" w14:textId="77777777" w:rsidR="00ED29A5" w:rsidRPr="00817CBF" w:rsidRDefault="00ED29A5" w:rsidP="00817CBF">
      <w:pPr>
        <w:spacing w:line="360" w:lineRule="atLeast"/>
        <w:ind w:firstLine="709"/>
        <w:jc w:val="both"/>
        <w:rPr>
          <w:sz w:val="28"/>
          <w:szCs w:val="28"/>
        </w:rPr>
      </w:pPr>
      <w:r w:rsidRPr="00817CBF">
        <w:rPr>
          <w:sz w:val="28"/>
          <w:szCs w:val="28"/>
        </w:rPr>
        <w:t xml:space="preserve">указание в заявлении </w:t>
      </w:r>
      <w:r w:rsidRPr="00817CBF">
        <w:rPr>
          <w:color w:val="000000"/>
          <w:sz w:val="28"/>
          <w:szCs w:val="28"/>
        </w:rPr>
        <w:t xml:space="preserve">на одного ребенка более одного предмета проката каждого наименования в соответствии с приложением № </w:t>
      </w:r>
      <w:r w:rsidR="00817CBF">
        <w:rPr>
          <w:color w:val="000000"/>
          <w:sz w:val="28"/>
          <w:szCs w:val="28"/>
        </w:rPr>
        <w:t>1</w:t>
      </w:r>
      <w:r w:rsidRPr="00817CBF">
        <w:rPr>
          <w:color w:val="000000"/>
          <w:sz w:val="28"/>
          <w:szCs w:val="28"/>
        </w:rPr>
        <w:t xml:space="preserve"> к настоящему Порядку.  </w:t>
      </w:r>
    </w:p>
    <w:p w14:paraId="57D11F89" w14:textId="77777777" w:rsidR="00ED29A5" w:rsidRPr="00817CBF" w:rsidRDefault="00ED29A5" w:rsidP="00817CBF">
      <w:pPr>
        <w:pStyle w:val="a8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CBF">
        <w:rPr>
          <w:rFonts w:ascii="Times New Roman" w:hAnsi="Times New Roman" w:cs="Times New Roman"/>
          <w:sz w:val="28"/>
          <w:szCs w:val="28"/>
        </w:rPr>
        <w:t xml:space="preserve">4.6. В случае принятия решения о выдаче предмета проката Исполнитель в срок, не превышающий 5 рабочих дней со дня принятия такого решения, направляет Получателю Услуги (его представителю) уведомление о выдаче предмета проката способом, указанным в заявлении. </w:t>
      </w:r>
    </w:p>
    <w:p w14:paraId="0CB3ABBB" w14:textId="77777777" w:rsidR="00ED29A5" w:rsidRPr="00817CBF" w:rsidRDefault="00ED29A5" w:rsidP="00817CBF">
      <w:pPr>
        <w:pStyle w:val="ab"/>
        <w:spacing w:line="360" w:lineRule="atLeast"/>
        <w:ind w:firstLine="709"/>
        <w:rPr>
          <w:szCs w:val="28"/>
        </w:rPr>
      </w:pPr>
      <w:r w:rsidRPr="00817CBF">
        <w:rPr>
          <w:szCs w:val="28"/>
        </w:rPr>
        <w:t xml:space="preserve">В соответствии с приказом Исполнителя предмет проката выдается в течение 7 рабочих дней со дня принятия решения Исполнителем. </w:t>
      </w:r>
    </w:p>
    <w:p w14:paraId="63CFDA0E" w14:textId="77777777" w:rsidR="00ED29A5" w:rsidRPr="00817CBF" w:rsidRDefault="00ED29A5" w:rsidP="00817CBF">
      <w:pPr>
        <w:pStyle w:val="ab"/>
        <w:spacing w:line="360" w:lineRule="atLeast"/>
        <w:ind w:firstLine="709"/>
        <w:rPr>
          <w:szCs w:val="28"/>
        </w:rPr>
      </w:pPr>
      <w:r w:rsidRPr="00817CBF">
        <w:rPr>
          <w:szCs w:val="28"/>
        </w:rPr>
        <w:t xml:space="preserve">4.7. Уведомление об отказе в выдаче предмета проката в прокат направляется Получателю Услуги (его представителю) в течение 5 рабочих дней со дня принятия решения способом, указанным в заявлении, с указанием причин отказа. При этом заявление, документы и копии документов Получателю Услуги (его представителю) не возвращаются. </w:t>
      </w:r>
    </w:p>
    <w:p w14:paraId="37ED42F9" w14:textId="77777777" w:rsidR="00ED29A5" w:rsidRPr="00763353" w:rsidRDefault="00ED29A5" w:rsidP="00817CBF">
      <w:pPr>
        <w:pStyle w:val="ab"/>
        <w:spacing w:line="360" w:lineRule="atLeast"/>
        <w:ind w:firstLine="709"/>
        <w:rPr>
          <w:szCs w:val="28"/>
        </w:rPr>
      </w:pPr>
      <w:r w:rsidRPr="00817CBF">
        <w:rPr>
          <w:szCs w:val="28"/>
        </w:rPr>
        <w:t>4.8. Предоставление предметов проката</w:t>
      </w:r>
      <w:r w:rsidRPr="00763353">
        <w:rPr>
          <w:szCs w:val="28"/>
        </w:rPr>
        <w:t xml:space="preserve"> оформляется договором о безвозмездной передаче имущества пункта проката в пользование по форме, </w:t>
      </w:r>
      <w:r w:rsidRPr="00763353">
        <w:rPr>
          <w:szCs w:val="28"/>
        </w:rPr>
        <w:lastRenderedPageBreak/>
        <w:t>установленной Исполнителем (далее договор). Договор содержит положения о передаваемом предмете проката, сроке пользования, стоимости предмета проката.</w:t>
      </w:r>
    </w:p>
    <w:p w14:paraId="242F15E9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Предметы проката предоставляются в прокат после:</w:t>
      </w:r>
    </w:p>
    <w:p w14:paraId="3D68621D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ознакомления Получателя Услуг с правилами технической эксплуатации предмета проката;</w:t>
      </w:r>
    </w:p>
    <w:p w14:paraId="6888BD89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ознакомления с инструкцией о пользовании выдаваемого предмета проката;</w:t>
      </w:r>
    </w:p>
    <w:p w14:paraId="60DC2A27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подписания договора и акта приема-передачи.</w:t>
      </w:r>
    </w:p>
    <w:p w14:paraId="7949FDE5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4.9. Единица предмета проката исключается из числа предметов проката в силу физического износа либо по истечении установленного для нее срока полезного использования на основании акта списания в порядке, установленном локальным актом Исполнителя.</w:t>
      </w:r>
    </w:p>
    <w:p w14:paraId="269E3154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4.10. При предоставлении предмета проката Получатель Услуги предупреждается о материальной ответственности за порчу, утерю таких предметов либо невозврат их в установленный настоящим пунктом срок.</w:t>
      </w:r>
    </w:p>
    <w:p w14:paraId="1DD7362A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По истечении срока действия договора предмет проката возвращается Получателем Услуги Исполнителю 5 рабочих дней со дня окончания срока действия договора.</w:t>
      </w:r>
    </w:p>
    <w:p w14:paraId="6445AA25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В случае утраты предмета проката, находящегося во временном пользовании, Получатель Услуги в течение 15 рабочих дней со дня направления письменной претензии Исполнителем возмещает стоимость предмета проката, указанного в договоре. В случае отказа или невозврата Получателем Услуги стоимости предмета проката в срок, установленный настоящим абзацем, стоимость предмета проката подлежит взысканию в судебном порядке.</w:t>
      </w:r>
    </w:p>
    <w:p w14:paraId="5F9D32D1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4.11. Учет выданных предметов проката осуществляется в информационной системе.</w:t>
      </w:r>
    </w:p>
    <w:p w14:paraId="2CB372EA" w14:textId="77777777" w:rsidR="00ED29A5" w:rsidRPr="00763353" w:rsidRDefault="00ED29A5" w:rsidP="00ED29A5">
      <w:pPr>
        <w:pStyle w:val="ab"/>
        <w:spacing w:line="360" w:lineRule="atLeast"/>
        <w:ind w:firstLine="709"/>
        <w:rPr>
          <w:szCs w:val="28"/>
        </w:rPr>
      </w:pPr>
      <w:r w:rsidRPr="00763353">
        <w:rPr>
          <w:szCs w:val="28"/>
        </w:rPr>
        <w:t>4.12. Исполнитель осуществляет контроль за своевременностью возвращения предметов проката согласно утвержденным в договоре срокам и производит оценку его состояния во время возврата.</w:t>
      </w:r>
    </w:p>
    <w:p w14:paraId="7B4C3F90" w14:textId="77777777" w:rsidR="00ED29A5" w:rsidRDefault="00ED29A5" w:rsidP="00ED29A5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63353">
        <w:rPr>
          <w:color w:val="000000"/>
          <w:sz w:val="28"/>
          <w:szCs w:val="28"/>
        </w:rPr>
        <w:t>4.13. Исполнитель формирует список Получателей Услуги, содержащий сведения о заключенных договорах, периодах использования предметов проката, фамилиях, именах, отчествах и датах рождений членов семьи, н</w:t>
      </w:r>
      <w:r w:rsidRPr="00763353">
        <w:rPr>
          <w:sz w:val="28"/>
          <w:szCs w:val="28"/>
        </w:rPr>
        <w:t>есовершеннолетних детей, в отношении которых осуществляется использование предметов проката.</w:t>
      </w:r>
    </w:p>
    <w:p w14:paraId="3430E775" w14:textId="6195C6E4" w:rsidR="00ED29A5" w:rsidRDefault="00ED29A5" w:rsidP="007467C7">
      <w:pPr>
        <w:widowControl w:val="0"/>
        <w:spacing w:line="360" w:lineRule="atLeast"/>
        <w:jc w:val="center"/>
        <w:rPr>
          <w:sz w:val="28"/>
          <w:szCs w:val="28"/>
        </w:rPr>
        <w:sectPr w:rsidR="00ED29A5" w:rsidSect="00E27CF5">
          <w:footerReference w:type="first" r:id="rId12"/>
          <w:pgSz w:w="11906" w:h="16838" w:code="9"/>
          <w:pgMar w:top="1134" w:right="567" w:bottom="1134" w:left="1134" w:header="567" w:footer="113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_______________________</w:t>
      </w:r>
    </w:p>
    <w:p w14:paraId="532C31FE" w14:textId="77777777" w:rsidR="00ED29A5" w:rsidRDefault="00ED29A5" w:rsidP="007467C7"/>
    <w:sectPr w:rsidR="00ED29A5" w:rsidSect="005F11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C585" w14:textId="77777777" w:rsidR="007467C7" w:rsidRDefault="007467C7">
      <w:r>
        <w:separator/>
      </w:r>
    </w:p>
  </w:endnote>
  <w:endnote w:type="continuationSeparator" w:id="0">
    <w:p w14:paraId="67DD4852" w14:textId="77777777" w:rsidR="007467C7" w:rsidRDefault="007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Verdan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8004" w14:textId="77777777" w:rsidR="007467C7" w:rsidRPr="00B77766" w:rsidRDefault="007467C7" w:rsidP="00F32940">
    <w:pPr>
      <w:pStyle w:val="a9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F6C2" w14:textId="77777777" w:rsidR="007467C7" w:rsidRDefault="007467C7">
      <w:r>
        <w:separator/>
      </w:r>
    </w:p>
  </w:footnote>
  <w:footnote w:type="continuationSeparator" w:id="0">
    <w:p w14:paraId="7C03CCEF" w14:textId="77777777" w:rsidR="007467C7" w:rsidRDefault="0074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07913"/>
    <w:multiLevelType w:val="hybridMultilevel"/>
    <w:tmpl w:val="A6882E4E"/>
    <w:lvl w:ilvl="0" w:tplc="ABAA1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B45B2"/>
    <w:multiLevelType w:val="hybridMultilevel"/>
    <w:tmpl w:val="F502D1E2"/>
    <w:lvl w:ilvl="0" w:tplc="B7CC89D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B131B"/>
    <w:multiLevelType w:val="hybridMultilevel"/>
    <w:tmpl w:val="A8E62438"/>
    <w:lvl w:ilvl="0" w:tplc="0E2AE4F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53864847">
    <w:abstractNumId w:val="2"/>
  </w:num>
  <w:num w:numId="2" w16cid:durableId="988361534">
    <w:abstractNumId w:val="1"/>
  </w:num>
  <w:num w:numId="3" w16cid:durableId="126734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51"/>
    <w:rsid w:val="00002B73"/>
    <w:rsid w:val="00003E3B"/>
    <w:rsid w:val="000178E9"/>
    <w:rsid w:val="00023A58"/>
    <w:rsid w:val="0004128D"/>
    <w:rsid w:val="00064B7A"/>
    <w:rsid w:val="00080C65"/>
    <w:rsid w:val="00083A1E"/>
    <w:rsid w:val="0009530B"/>
    <w:rsid w:val="000B2640"/>
    <w:rsid w:val="000D402A"/>
    <w:rsid w:val="00104A0A"/>
    <w:rsid w:val="00125653"/>
    <w:rsid w:val="001471F4"/>
    <w:rsid w:val="00153E5D"/>
    <w:rsid w:val="001673FB"/>
    <w:rsid w:val="00191466"/>
    <w:rsid w:val="00193639"/>
    <w:rsid w:val="001A21E2"/>
    <w:rsid w:val="001A5C3E"/>
    <w:rsid w:val="00212CA6"/>
    <w:rsid w:val="00215E6A"/>
    <w:rsid w:val="00226BA6"/>
    <w:rsid w:val="0023589D"/>
    <w:rsid w:val="00237953"/>
    <w:rsid w:val="002732C6"/>
    <w:rsid w:val="002802AD"/>
    <w:rsid w:val="00293A21"/>
    <w:rsid w:val="002A0E74"/>
    <w:rsid w:val="002B468D"/>
    <w:rsid w:val="002C13D6"/>
    <w:rsid w:val="00311CEB"/>
    <w:rsid w:val="003603F5"/>
    <w:rsid w:val="00397F58"/>
    <w:rsid w:val="003C7A75"/>
    <w:rsid w:val="003E579D"/>
    <w:rsid w:val="003F0C81"/>
    <w:rsid w:val="003F619C"/>
    <w:rsid w:val="003F76C1"/>
    <w:rsid w:val="004045AB"/>
    <w:rsid w:val="00417CE2"/>
    <w:rsid w:val="00430071"/>
    <w:rsid w:val="004A455C"/>
    <w:rsid w:val="004B5DC4"/>
    <w:rsid w:val="004D0079"/>
    <w:rsid w:val="004F2F34"/>
    <w:rsid w:val="005E39C8"/>
    <w:rsid w:val="005F11E3"/>
    <w:rsid w:val="00645592"/>
    <w:rsid w:val="00646AD2"/>
    <w:rsid w:val="00663D7C"/>
    <w:rsid w:val="00692663"/>
    <w:rsid w:val="006A6B4C"/>
    <w:rsid w:val="006B34F8"/>
    <w:rsid w:val="006C1778"/>
    <w:rsid w:val="006C5D71"/>
    <w:rsid w:val="006E4E5D"/>
    <w:rsid w:val="006E782D"/>
    <w:rsid w:val="00706DFC"/>
    <w:rsid w:val="00726766"/>
    <w:rsid w:val="0073358D"/>
    <w:rsid w:val="007467C7"/>
    <w:rsid w:val="007A7F44"/>
    <w:rsid w:val="007F1512"/>
    <w:rsid w:val="007F7091"/>
    <w:rsid w:val="00817CBF"/>
    <w:rsid w:val="00822D1A"/>
    <w:rsid w:val="00856B21"/>
    <w:rsid w:val="00874429"/>
    <w:rsid w:val="00897E7C"/>
    <w:rsid w:val="008E4217"/>
    <w:rsid w:val="008F21B5"/>
    <w:rsid w:val="009236E5"/>
    <w:rsid w:val="00933E7D"/>
    <w:rsid w:val="00960C1D"/>
    <w:rsid w:val="0097211A"/>
    <w:rsid w:val="00992A54"/>
    <w:rsid w:val="009C4B99"/>
    <w:rsid w:val="009D03DE"/>
    <w:rsid w:val="009D164C"/>
    <w:rsid w:val="00A11C94"/>
    <w:rsid w:val="00A24A2C"/>
    <w:rsid w:val="00A312B2"/>
    <w:rsid w:val="00A31823"/>
    <w:rsid w:val="00A335D3"/>
    <w:rsid w:val="00A70B6C"/>
    <w:rsid w:val="00A87A1E"/>
    <w:rsid w:val="00AD09C7"/>
    <w:rsid w:val="00AD518C"/>
    <w:rsid w:val="00B001DF"/>
    <w:rsid w:val="00B127E5"/>
    <w:rsid w:val="00B7769F"/>
    <w:rsid w:val="00B82521"/>
    <w:rsid w:val="00B91370"/>
    <w:rsid w:val="00BC090C"/>
    <w:rsid w:val="00BE0D88"/>
    <w:rsid w:val="00BE6CA0"/>
    <w:rsid w:val="00BF55F8"/>
    <w:rsid w:val="00C05F72"/>
    <w:rsid w:val="00C1489A"/>
    <w:rsid w:val="00C21DE9"/>
    <w:rsid w:val="00C26C2C"/>
    <w:rsid w:val="00C80095"/>
    <w:rsid w:val="00C817AD"/>
    <w:rsid w:val="00CF3B4D"/>
    <w:rsid w:val="00D1743C"/>
    <w:rsid w:val="00D24A34"/>
    <w:rsid w:val="00D40490"/>
    <w:rsid w:val="00D42AED"/>
    <w:rsid w:val="00D55FE2"/>
    <w:rsid w:val="00D579BB"/>
    <w:rsid w:val="00D654FD"/>
    <w:rsid w:val="00D829DC"/>
    <w:rsid w:val="00DB40E5"/>
    <w:rsid w:val="00DB6CFF"/>
    <w:rsid w:val="00DC6D09"/>
    <w:rsid w:val="00DD1893"/>
    <w:rsid w:val="00DF3151"/>
    <w:rsid w:val="00DF60B8"/>
    <w:rsid w:val="00E27CF5"/>
    <w:rsid w:val="00E57575"/>
    <w:rsid w:val="00E60192"/>
    <w:rsid w:val="00EA0C3D"/>
    <w:rsid w:val="00EB5A06"/>
    <w:rsid w:val="00EB6296"/>
    <w:rsid w:val="00EC5104"/>
    <w:rsid w:val="00ED29A5"/>
    <w:rsid w:val="00EE517F"/>
    <w:rsid w:val="00EF06A9"/>
    <w:rsid w:val="00F02F3F"/>
    <w:rsid w:val="00F07CA1"/>
    <w:rsid w:val="00F32B12"/>
    <w:rsid w:val="00F42354"/>
    <w:rsid w:val="00F5297C"/>
    <w:rsid w:val="00FA45B5"/>
    <w:rsid w:val="00FB5C41"/>
    <w:rsid w:val="00FF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8581"/>
  <w15:docId w15:val="{48AB7594-E0FD-46B9-9989-4739C4A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3151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15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F31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3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1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39C8"/>
    <w:pPr>
      <w:ind w:left="720"/>
      <w:contextualSpacing/>
    </w:pPr>
  </w:style>
  <w:style w:type="character" w:customStyle="1" w:styleId="fill">
    <w:name w:val="fill"/>
    <w:basedOn w:val="a0"/>
    <w:rsid w:val="00BE0D88"/>
    <w:rPr>
      <w:b/>
      <w:bCs/>
      <w:i/>
      <w:iCs/>
      <w:color w:val="FF0000"/>
    </w:rPr>
  </w:style>
  <w:style w:type="paragraph" w:styleId="a8">
    <w:name w:val="Normal (Web)"/>
    <w:basedOn w:val="a"/>
    <w:uiPriority w:val="99"/>
    <w:unhideWhenUsed/>
    <w:qFormat/>
    <w:rsid w:val="00BE0D88"/>
    <w:pPr>
      <w:autoSpaceDE/>
      <w:autoSpaceDN/>
      <w:spacing w:before="100" w:beforeAutospacing="1" w:after="100" w:afterAutospacing="1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ED29A5"/>
    <w:pPr>
      <w:tabs>
        <w:tab w:val="center" w:pos="4536"/>
        <w:tab w:val="right" w:pos="9072"/>
      </w:tabs>
      <w:autoSpaceDE/>
      <w:autoSpaceDN/>
    </w:pPr>
    <w:rPr>
      <w:sz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D29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"/>
    <w:basedOn w:val="a"/>
    <w:link w:val="ac"/>
    <w:rsid w:val="00ED29A5"/>
    <w:pPr>
      <w:tabs>
        <w:tab w:val="num" w:pos="1140"/>
      </w:tabs>
      <w:autoSpaceDE/>
      <w:autoSpaceDN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D29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ED29A5"/>
    <w:rPr>
      <w:color w:val="0000FF"/>
      <w:u w:val="single"/>
    </w:rPr>
  </w:style>
  <w:style w:type="paragraph" w:styleId="ae">
    <w:name w:val="No Spacing"/>
    <w:uiPriority w:val="1"/>
    <w:qFormat/>
    <w:rsid w:val="00ED29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qFormat/>
    <w:rsid w:val="00ED29A5"/>
    <w:pPr>
      <w:widowControl w:val="0"/>
      <w:suppressLineNumbers/>
      <w:suppressAutoHyphens/>
      <w:autoSpaceDE/>
      <w:autoSpaceDN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Текст в заданном формате"/>
    <w:basedOn w:val="a"/>
    <w:qFormat/>
    <w:rsid w:val="00ED29A5"/>
    <w:pPr>
      <w:suppressAutoHyphens/>
      <w:autoSpaceDE/>
      <w:autoSpaceDN/>
      <w:spacing w:line="276" w:lineRule="auto"/>
    </w:pPr>
    <w:rPr>
      <w:rFonts w:ascii="DejaVu Sans Mono" w:eastAsia="DejaVu Sans Mono" w:hAnsi="DejaVu Sans Mono" w:cs="DejaVu Sans Mon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meserver.domen.ru/cons/cgi/online.cgi?req=doc&amp;base=LAW&amp;n=494998&amp;date=20.02.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54&amp;n=114940&amp;dst=100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54&amp;n=114940&amp;dst=100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meserver.domen.ru/cons/cgi/online.cgi?req=doc&amp;base=RLAW154&amp;n=113402&amp;dst=97&amp;field=134&amp;date=20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27754-795C-4B29-8B53-700DE952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андрей козлов</cp:lastModifiedBy>
  <cp:revision>2</cp:revision>
  <cp:lastPrinted>2025-03-27T07:42:00Z</cp:lastPrinted>
  <dcterms:created xsi:type="dcterms:W3CDTF">2025-05-29T12:06:00Z</dcterms:created>
  <dcterms:modified xsi:type="dcterms:W3CDTF">2025-05-29T12:06:00Z</dcterms:modified>
</cp:coreProperties>
</file>